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410" w:rsidRPr="00153410" w:rsidRDefault="00153410" w:rsidP="002959B2">
      <w:pPr>
        <w:spacing w:afterLines="50" w:after="156"/>
        <w:jc w:val="left"/>
        <w:rPr>
          <w:szCs w:val="21"/>
        </w:rPr>
      </w:pPr>
      <w:r w:rsidRPr="00153410">
        <w:rPr>
          <w:rFonts w:hint="eastAsia"/>
          <w:szCs w:val="21"/>
        </w:rPr>
        <w:t>附件</w:t>
      </w:r>
      <w:r w:rsidRPr="00153410">
        <w:rPr>
          <w:rFonts w:hint="eastAsia"/>
          <w:szCs w:val="21"/>
        </w:rPr>
        <w:t>2</w:t>
      </w:r>
    </w:p>
    <w:p w:rsidR="001D0BF5" w:rsidRPr="006E1A70" w:rsidRDefault="001D0BF5" w:rsidP="002959B2">
      <w:pPr>
        <w:spacing w:afterLines="50" w:after="156"/>
        <w:jc w:val="center"/>
        <w:rPr>
          <w:b/>
          <w:sz w:val="32"/>
          <w:szCs w:val="32"/>
        </w:rPr>
      </w:pPr>
      <w:r w:rsidRPr="001D0BF5">
        <w:rPr>
          <w:b/>
          <w:sz w:val="32"/>
          <w:szCs w:val="32"/>
        </w:rPr>
        <w:t>课程教学大纲</w:t>
      </w:r>
    </w:p>
    <w:tbl>
      <w:tblPr>
        <w:tblStyle w:val="TableGrid"/>
        <w:tblW w:w="9924" w:type="dxa"/>
        <w:tblInd w:w="-601" w:type="dxa"/>
        <w:tblLook w:val="04A0" w:firstRow="1" w:lastRow="0" w:firstColumn="1" w:lastColumn="0" w:noHBand="0" w:noVBand="1"/>
      </w:tblPr>
      <w:tblGrid>
        <w:gridCol w:w="2406"/>
        <w:gridCol w:w="1265"/>
        <w:gridCol w:w="1515"/>
        <w:gridCol w:w="1477"/>
        <w:gridCol w:w="618"/>
        <w:gridCol w:w="941"/>
        <w:gridCol w:w="1692"/>
        <w:gridCol w:w="10"/>
      </w:tblGrid>
      <w:tr w:rsidR="001D0BF5" w:rsidTr="00686943">
        <w:trPr>
          <w:trHeight w:val="614"/>
        </w:trPr>
        <w:tc>
          <w:tcPr>
            <w:tcW w:w="9924" w:type="dxa"/>
            <w:gridSpan w:val="8"/>
            <w:shd w:val="clear" w:color="auto" w:fill="D9D9D9" w:themeFill="background1" w:themeFillShade="D9"/>
            <w:vAlign w:val="center"/>
          </w:tcPr>
          <w:p w:rsidR="001D0BF5" w:rsidRPr="001D0BF5" w:rsidRDefault="001D0BF5" w:rsidP="007C626D">
            <w:pPr>
              <w:jc w:val="left"/>
            </w:pPr>
            <w:r>
              <w:rPr>
                <w:rFonts w:hint="eastAsia"/>
              </w:rPr>
              <w:t>课程基本信息（</w:t>
            </w:r>
            <w:r>
              <w:rPr>
                <w:rFonts w:hint="eastAsia"/>
              </w:rPr>
              <w:t>Course Information</w:t>
            </w:r>
            <w:r>
              <w:rPr>
                <w:rFonts w:hint="eastAsia"/>
              </w:rPr>
              <w:t>）</w:t>
            </w:r>
          </w:p>
        </w:tc>
      </w:tr>
      <w:tr w:rsidR="00823ACC" w:rsidTr="00686943">
        <w:trPr>
          <w:trHeight w:val="559"/>
        </w:trPr>
        <w:tc>
          <w:tcPr>
            <w:tcW w:w="2406" w:type="dxa"/>
            <w:vAlign w:val="center"/>
          </w:tcPr>
          <w:p w:rsidR="00823ACC" w:rsidRDefault="00823ACC" w:rsidP="00A724E5">
            <w:pPr>
              <w:jc w:val="center"/>
            </w:pPr>
            <w:r>
              <w:rPr>
                <w:rFonts w:hint="eastAsia"/>
              </w:rPr>
              <w:t>课程代码</w:t>
            </w:r>
          </w:p>
          <w:p w:rsidR="00823ACC" w:rsidRPr="001D0BF5" w:rsidRDefault="00823ACC" w:rsidP="00A724E5">
            <w:pPr>
              <w:jc w:val="center"/>
            </w:pPr>
            <w:r>
              <w:t>（</w:t>
            </w:r>
            <w:r>
              <w:rPr>
                <w:rFonts w:hint="eastAsia"/>
              </w:rPr>
              <w:t>Course Code</w:t>
            </w:r>
            <w:r>
              <w:rPr>
                <w:rFonts w:hint="eastAsia"/>
              </w:rPr>
              <w:t>）</w:t>
            </w:r>
          </w:p>
        </w:tc>
        <w:tc>
          <w:tcPr>
            <w:tcW w:w="1265" w:type="dxa"/>
            <w:vAlign w:val="center"/>
          </w:tcPr>
          <w:p w:rsidR="00823ACC" w:rsidRPr="00367787" w:rsidRDefault="008849A2" w:rsidP="00A724E5">
            <w:pPr>
              <w:rPr>
                <w:rFonts w:ascii="Times New Roman" w:hAnsi="Times New Roman" w:cs="Times New Roman"/>
                <w:color w:val="0070C0"/>
              </w:rPr>
            </w:pPr>
            <w:r w:rsidRPr="008849A2">
              <w:rPr>
                <w:rFonts w:ascii="Times New Roman" w:hAnsi="Times New Roman" w:cs="Times New Roman"/>
                <w:color w:val="0070C0"/>
              </w:rPr>
              <w:t>PU231</w:t>
            </w:r>
          </w:p>
        </w:tc>
        <w:tc>
          <w:tcPr>
            <w:tcW w:w="1515" w:type="dxa"/>
            <w:vAlign w:val="center"/>
          </w:tcPr>
          <w:p w:rsidR="00823ACC" w:rsidRDefault="00D130CC" w:rsidP="00A724E5">
            <w:pPr>
              <w:jc w:val="center"/>
            </w:pPr>
            <w:r w:rsidRPr="00565461">
              <w:rPr>
                <w:rFonts w:hint="eastAsia"/>
                <w:color w:val="FF0000"/>
              </w:rPr>
              <w:t>*</w:t>
            </w:r>
            <w:r w:rsidR="00823ACC" w:rsidRPr="009A13D5">
              <w:t>学时</w:t>
            </w:r>
          </w:p>
          <w:p w:rsidR="00823ACC" w:rsidRPr="00565461" w:rsidRDefault="00823ACC" w:rsidP="00A724E5">
            <w:pPr>
              <w:jc w:val="center"/>
              <w:rPr>
                <w:w w:val="90"/>
              </w:rPr>
            </w:pPr>
            <w:r w:rsidRPr="00565461">
              <w:rPr>
                <w:w w:val="90"/>
              </w:rPr>
              <w:t>（</w:t>
            </w:r>
            <w:r w:rsidRPr="00565461">
              <w:rPr>
                <w:w w:val="90"/>
              </w:rPr>
              <w:t>Credit</w:t>
            </w:r>
            <w:r w:rsidRPr="00565461">
              <w:rPr>
                <w:rFonts w:hint="eastAsia"/>
                <w:w w:val="90"/>
              </w:rPr>
              <w:t xml:space="preserve"> Hours</w:t>
            </w:r>
            <w:r w:rsidRPr="00565461">
              <w:rPr>
                <w:w w:val="90"/>
              </w:rPr>
              <w:t>）</w:t>
            </w:r>
          </w:p>
        </w:tc>
        <w:tc>
          <w:tcPr>
            <w:tcW w:w="1477" w:type="dxa"/>
            <w:vAlign w:val="center"/>
          </w:tcPr>
          <w:p w:rsidR="00823ACC" w:rsidRPr="001D0BF5" w:rsidRDefault="008849A2" w:rsidP="00A724E5">
            <w:pPr>
              <w:jc w:val="center"/>
            </w:pPr>
            <w:r>
              <w:rPr>
                <w:rFonts w:hint="eastAsia"/>
              </w:rPr>
              <w:t>48</w:t>
            </w:r>
          </w:p>
        </w:tc>
        <w:tc>
          <w:tcPr>
            <w:tcW w:w="1559" w:type="dxa"/>
            <w:gridSpan w:val="2"/>
            <w:vAlign w:val="center"/>
          </w:tcPr>
          <w:p w:rsidR="00823ACC" w:rsidRDefault="00D130CC" w:rsidP="00A724E5">
            <w:pPr>
              <w:jc w:val="center"/>
            </w:pPr>
            <w:r w:rsidRPr="00565461">
              <w:rPr>
                <w:rFonts w:hint="eastAsia"/>
                <w:color w:val="FF0000"/>
              </w:rPr>
              <w:t>*</w:t>
            </w:r>
            <w:r w:rsidR="00823ACC" w:rsidRPr="009A13D5">
              <w:t>学分</w:t>
            </w:r>
          </w:p>
          <w:p w:rsidR="00823ACC" w:rsidRPr="009A13D5" w:rsidRDefault="00823ACC" w:rsidP="00A724E5">
            <w:pPr>
              <w:jc w:val="center"/>
            </w:pPr>
            <w:r>
              <w:t>（</w:t>
            </w:r>
            <w:r>
              <w:t>Credits</w:t>
            </w:r>
            <w:r>
              <w:t>）</w:t>
            </w:r>
          </w:p>
        </w:tc>
        <w:tc>
          <w:tcPr>
            <w:tcW w:w="1702" w:type="dxa"/>
            <w:gridSpan w:val="2"/>
            <w:vAlign w:val="center"/>
          </w:tcPr>
          <w:p w:rsidR="00823ACC" w:rsidRPr="00565461" w:rsidRDefault="008849A2" w:rsidP="00E10351">
            <w:pPr>
              <w:jc w:val="center"/>
              <w:rPr>
                <w:color w:val="00B050"/>
              </w:rPr>
            </w:pPr>
            <w:r>
              <w:rPr>
                <w:rFonts w:hint="eastAsia"/>
                <w:color w:val="00B050"/>
              </w:rPr>
              <w:t>3</w:t>
            </w:r>
          </w:p>
        </w:tc>
      </w:tr>
      <w:tr w:rsidR="001D0BF5" w:rsidTr="00686943">
        <w:trPr>
          <w:trHeight w:val="448"/>
        </w:trPr>
        <w:tc>
          <w:tcPr>
            <w:tcW w:w="2406" w:type="dxa"/>
            <w:vMerge w:val="restart"/>
            <w:vAlign w:val="center"/>
          </w:tcPr>
          <w:p w:rsidR="001D0BF5" w:rsidRDefault="00D130CC" w:rsidP="007C626D">
            <w:r w:rsidRPr="00565461">
              <w:rPr>
                <w:rFonts w:hint="eastAsia"/>
                <w:color w:val="FF0000"/>
              </w:rPr>
              <w:t>*</w:t>
            </w:r>
            <w:r w:rsidR="001D0BF5">
              <w:t>课程名称</w:t>
            </w:r>
          </w:p>
          <w:p w:rsidR="001D0BF5" w:rsidRPr="001D0BF5" w:rsidRDefault="001D0BF5" w:rsidP="007C626D">
            <w:r>
              <w:t>（</w:t>
            </w:r>
            <w:r>
              <w:rPr>
                <w:rFonts w:hint="eastAsia"/>
              </w:rPr>
              <w:t>Course Name</w:t>
            </w:r>
            <w:r>
              <w:rPr>
                <w:rFonts w:hint="eastAsia"/>
              </w:rPr>
              <w:t>）</w:t>
            </w:r>
          </w:p>
        </w:tc>
        <w:tc>
          <w:tcPr>
            <w:tcW w:w="7518" w:type="dxa"/>
            <w:gridSpan w:val="7"/>
          </w:tcPr>
          <w:p w:rsidR="001D0BF5" w:rsidRPr="002540C8" w:rsidRDefault="00686943" w:rsidP="00B531BC">
            <w:pPr>
              <w:jc w:val="left"/>
            </w:pPr>
            <w:r w:rsidRPr="002540C8">
              <w:rPr>
                <w:rFonts w:hint="eastAsia"/>
              </w:rPr>
              <w:t>（中文）</w:t>
            </w:r>
            <w:r w:rsidR="008849A2" w:rsidRPr="008849A2">
              <w:rPr>
                <w:rFonts w:hint="eastAsia"/>
              </w:rPr>
              <w:t>行政伦理</w:t>
            </w:r>
          </w:p>
        </w:tc>
      </w:tr>
      <w:tr w:rsidR="001D0BF5" w:rsidTr="00686943">
        <w:trPr>
          <w:trHeight w:val="411"/>
        </w:trPr>
        <w:tc>
          <w:tcPr>
            <w:tcW w:w="2406" w:type="dxa"/>
            <w:vMerge/>
          </w:tcPr>
          <w:p w:rsidR="001D0BF5" w:rsidRPr="001D0BF5" w:rsidRDefault="001D0BF5" w:rsidP="007C626D">
            <w:pPr>
              <w:jc w:val="left"/>
            </w:pPr>
          </w:p>
        </w:tc>
        <w:tc>
          <w:tcPr>
            <w:tcW w:w="7518" w:type="dxa"/>
            <w:gridSpan w:val="7"/>
          </w:tcPr>
          <w:p w:rsidR="001D0BF5" w:rsidRPr="002540C8" w:rsidRDefault="00686943" w:rsidP="00B531BC">
            <w:pPr>
              <w:jc w:val="left"/>
            </w:pPr>
            <w:r w:rsidRPr="002540C8">
              <w:rPr>
                <w:rFonts w:hint="eastAsia"/>
              </w:rPr>
              <w:t>（英文）</w:t>
            </w:r>
            <w:r w:rsidR="008849A2" w:rsidRPr="008849A2">
              <w:t>Public Administrative ethics</w:t>
            </w:r>
          </w:p>
        </w:tc>
      </w:tr>
      <w:tr w:rsidR="001D0BF5" w:rsidTr="00686943">
        <w:trPr>
          <w:trHeight w:val="700"/>
        </w:trPr>
        <w:tc>
          <w:tcPr>
            <w:tcW w:w="2406" w:type="dxa"/>
            <w:vAlign w:val="center"/>
          </w:tcPr>
          <w:p w:rsidR="001D0BF5" w:rsidRDefault="001D0BF5" w:rsidP="007C626D">
            <w:pPr>
              <w:jc w:val="center"/>
            </w:pPr>
            <w:r>
              <w:rPr>
                <w:rFonts w:hint="eastAsia"/>
              </w:rPr>
              <w:t>课程性质</w:t>
            </w:r>
          </w:p>
          <w:p w:rsidR="001D0BF5" w:rsidRDefault="001D0BF5" w:rsidP="007C626D">
            <w:pPr>
              <w:jc w:val="center"/>
            </w:pPr>
            <w:r>
              <w:rPr>
                <w:rFonts w:hint="eastAsia"/>
              </w:rPr>
              <w:t>(</w:t>
            </w:r>
            <w:r w:rsidRPr="00511D50">
              <w:rPr>
                <w:rFonts w:hint="eastAsia"/>
              </w:rPr>
              <w:t>Course Type</w:t>
            </w:r>
            <w:r>
              <w:rPr>
                <w:rFonts w:hint="eastAsia"/>
              </w:rPr>
              <w:t>)</w:t>
            </w:r>
          </w:p>
        </w:tc>
        <w:tc>
          <w:tcPr>
            <w:tcW w:w="7518" w:type="dxa"/>
            <w:gridSpan w:val="7"/>
            <w:vAlign w:val="center"/>
          </w:tcPr>
          <w:p w:rsidR="001D0BF5" w:rsidRPr="008849A2" w:rsidRDefault="008849A2" w:rsidP="00823ACC">
            <w:pPr>
              <w:jc w:val="center"/>
            </w:pPr>
            <w:r w:rsidRPr="008849A2">
              <w:rPr>
                <w:rFonts w:hint="eastAsia"/>
              </w:rPr>
              <w:t>行政伦理学是一门交叉学科，既是一门应用伦理学，又是行政学的分支学科。</w:t>
            </w:r>
          </w:p>
        </w:tc>
      </w:tr>
      <w:tr w:rsidR="00AE6C69" w:rsidTr="00686943">
        <w:tc>
          <w:tcPr>
            <w:tcW w:w="2406" w:type="dxa"/>
            <w:vAlign w:val="center"/>
          </w:tcPr>
          <w:p w:rsidR="00AE6C69" w:rsidRDefault="00AE6C69" w:rsidP="00D130CC">
            <w:pPr>
              <w:jc w:val="center"/>
            </w:pPr>
            <w:r>
              <w:rPr>
                <w:rFonts w:hint="eastAsia"/>
              </w:rPr>
              <w:t>授课对象</w:t>
            </w:r>
          </w:p>
          <w:p w:rsidR="00AE6C69" w:rsidRDefault="00AE6C69" w:rsidP="00D130CC">
            <w:pPr>
              <w:jc w:val="center"/>
            </w:pPr>
            <w:r>
              <w:rPr>
                <w:rFonts w:hint="eastAsia"/>
              </w:rPr>
              <w:t>（</w:t>
            </w:r>
            <w:r w:rsidR="008F7DAE">
              <w:rPr>
                <w:rFonts w:hint="eastAsia"/>
              </w:rPr>
              <w:t>Audience</w:t>
            </w:r>
            <w:r>
              <w:rPr>
                <w:rFonts w:hint="eastAsia"/>
              </w:rPr>
              <w:t>）</w:t>
            </w:r>
          </w:p>
        </w:tc>
        <w:tc>
          <w:tcPr>
            <w:tcW w:w="7518" w:type="dxa"/>
            <w:gridSpan w:val="7"/>
            <w:vAlign w:val="center"/>
          </w:tcPr>
          <w:p w:rsidR="00AE6C69" w:rsidRPr="00367787" w:rsidRDefault="008849A2" w:rsidP="008849A2">
            <w:pPr>
              <w:jc w:val="center"/>
              <w:rPr>
                <w:color w:val="0070C0"/>
              </w:rPr>
            </w:pPr>
            <w:r w:rsidRPr="008849A2">
              <w:rPr>
                <w:rFonts w:hint="eastAsia"/>
                <w:color w:val="0070C0"/>
              </w:rPr>
              <w:t>《行政伦理学》是为行政管理专业本科学生开设的专业基础课，在学生学习行政管理学和政治学等课程所涉及的基本理论、方法等的基础上，为学生开设本课程。</w:t>
            </w:r>
          </w:p>
        </w:tc>
      </w:tr>
      <w:tr w:rsidR="001D0BF5" w:rsidTr="00686943">
        <w:tc>
          <w:tcPr>
            <w:tcW w:w="2406" w:type="dxa"/>
            <w:vAlign w:val="center"/>
          </w:tcPr>
          <w:p w:rsidR="001D0BF5" w:rsidRDefault="001D0BF5" w:rsidP="00D130CC">
            <w:pPr>
              <w:jc w:val="center"/>
            </w:pPr>
            <w:r>
              <w:rPr>
                <w:rFonts w:hint="eastAsia"/>
              </w:rPr>
              <w:t>授课语言</w:t>
            </w:r>
          </w:p>
          <w:p w:rsidR="001D0BF5" w:rsidRPr="001D0BF5" w:rsidRDefault="001D0BF5" w:rsidP="007C626D">
            <w:pPr>
              <w:jc w:val="left"/>
            </w:pPr>
            <w:r>
              <w:rPr>
                <w:rFonts w:hint="eastAsia"/>
              </w:rPr>
              <w:t>(Language of Instruction)</w:t>
            </w:r>
          </w:p>
        </w:tc>
        <w:tc>
          <w:tcPr>
            <w:tcW w:w="7518" w:type="dxa"/>
            <w:gridSpan w:val="7"/>
            <w:vAlign w:val="center"/>
          </w:tcPr>
          <w:p w:rsidR="001D0BF5" w:rsidRPr="001D0BF5" w:rsidRDefault="008849A2" w:rsidP="00B17C5F">
            <w:pPr>
              <w:jc w:val="center"/>
            </w:pPr>
            <w:r>
              <w:t>中文</w:t>
            </w:r>
          </w:p>
        </w:tc>
      </w:tr>
      <w:tr w:rsidR="001D0BF5" w:rsidTr="00686943">
        <w:tc>
          <w:tcPr>
            <w:tcW w:w="2406" w:type="dxa"/>
            <w:vAlign w:val="center"/>
          </w:tcPr>
          <w:p w:rsidR="001D0BF5" w:rsidRDefault="00D130CC" w:rsidP="007C626D">
            <w:pPr>
              <w:jc w:val="center"/>
            </w:pPr>
            <w:r w:rsidRPr="00565461">
              <w:rPr>
                <w:rFonts w:hint="eastAsia"/>
                <w:color w:val="FF0000"/>
              </w:rPr>
              <w:t>*</w:t>
            </w:r>
            <w:r w:rsidR="001D0BF5">
              <w:rPr>
                <w:rFonts w:hint="eastAsia"/>
              </w:rPr>
              <w:t>开课院系</w:t>
            </w:r>
          </w:p>
          <w:p w:rsidR="001D0BF5" w:rsidRDefault="001D0BF5" w:rsidP="007C626D">
            <w:pPr>
              <w:jc w:val="center"/>
            </w:pPr>
            <w:r>
              <w:rPr>
                <w:rFonts w:hint="eastAsia"/>
              </w:rPr>
              <w:t>（</w:t>
            </w:r>
            <w:r>
              <w:rPr>
                <w:rFonts w:hint="eastAsia"/>
              </w:rPr>
              <w:t>School</w:t>
            </w:r>
            <w:r>
              <w:rPr>
                <w:rFonts w:hint="eastAsia"/>
              </w:rPr>
              <w:t>）</w:t>
            </w:r>
          </w:p>
        </w:tc>
        <w:tc>
          <w:tcPr>
            <w:tcW w:w="7518" w:type="dxa"/>
            <w:gridSpan w:val="7"/>
            <w:vAlign w:val="center"/>
          </w:tcPr>
          <w:p w:rsidR="001D0BF5" w:rsidRPr="001D0BF5" w:rsidRDefault="00D05DC7" w:rsidP="007C626D">
            <w:pPr>
              <w:jc w:val="center"/>
            </w:pPr>
            <w:r>
              <w:t>国际</w:t>
            </w:r>
            <w:r>
              <w:rPr>
                <w:rFonts w:hint="eastAsia"/>
              </w:rPr>
              <w:t>与公共事务学院</w:t>
            </w:r>
          </w:p>
        </w:tc>
      </w:tr>
      <w:tr w:rsidR="001D0BF5" w:rsidTr="00686943">
        <w:tc>
          <w:tcPr>
            <w:tcW w:w="2406" w:type="dxa"/>
            <w:vAlign w:val="center"/>
          </w:tcPr>
          <w:p w:rsidR="001D0BF5" w:rsidRDefault="001D0BF5" w:rsidP="007C626D">
            <w:pPr>
              <w:jc w:val="center"/>
            </w:pPr>
            <w:r>
              <w:rPr>
                <w:rFonts w:hint="eastAsia"/>
              </w:rPr>
              <w:t>先修课程</w:t>
            </w:r>
          </w:p>
          <w:p w:rsidR="001D0BF5" w:rsidRDefault="001D0BF5" w:rsidP="007C626D">
            <w:pPr>
              <w:jc w:val="center"/>
            </w:pPr>
            <w:r>
              <w:rPr>
                <w:rFonts w:hint="eastAsia"/>
              </w:rPr>
              <w:t>（</w:t>
            </w:r>
            <w:r w:rsidRPr="00D22BA3">
              <w:rPr>
                <w:rFonts w:hint="eastAsia"/>
              </w:rPr>
              <w:t>Prerequisite</w:t>
            </w:r>
            <w:r>
              <w:rPr>
                <w:rFonts w:hint="eastAsia"/>
              </w:rPr>
              <w:t>）</w:t>
            </w:r>
          </w:p>
        </w:tc>
        <w:tc>
          <w:tcPr>
            <w:tcW w:w="7518" w:type="dxa"/>
            <w:gridSpan w:val="7"/>
            <w:vAlign w:val="center"/>
          </w:tcPr>
          <w:p w:rsidR="001D0BF5" w:rsidRPr="00367787" w:rsidRDefault="008849A2" w:rsidP="00367787">
            <w:pPr>
              <w:jc w:val="center"/>
              <w:rPr>
                <w:color w:val="0070C0"/>
              </w:rPr>
            </w:pPr>
            <w:r>
              <w:rPr>
                <w:color w:val="0070C0"/>
              </w:rPr>
              <w:t>无</w:t>
            </w:r>
          </w:p>
        </w:tc>
      </w:tr>
      <w:tr w:rsidR="001D0BF5" w:rsidTr="00686943">
        <w:trPr>
          <w:gridAfter w:val="1"/>
          <w:wAfter w:w="10" w:type="dxa"/>
        </w:trPr>
        <w:tc>
          <w:tcPr>
            <w:tcW w:w="2406" w:type="dxa"/>
            <w:vAlign w:val="center"/>
          </w:tcPr>
          <w:p w:rsidR="001D0BF5" w:rsidRDefault="001D0BF5" w:rsidP="007C626D">
            <w:pPr>
              <w:jc w:val="center"/>
            </w:pPr>
            <w:r>
              <w:rPr>
                <w:rFonts w:hint="eastAsia"/>
              </w:rPr>
              <w:t>授课教师</w:t>
            </w:r>
          </w:p>
          <w:p w:rsidR="001D0BF5" w:rsidRDefault="001D0BF5" w:rsidP="008F7DAE">
            <w:pPr>
              <w:jc w:val="center"/>
            </w:pPr>
            <w:r>
              <w:rPr>
                <w:rFonts w:hint="eastAsia"/>
              </w:rPr>
              <w:t>（</w:t>
            </w:r>
            <w:r w:rsidR="008F7DAE">
              <w:rPr>
                <w:rFonts w:hint="eastAsia"/>
              </w:rPr>
              <w:t>Instructor</w:t>
            </w:r>
            <w:r>
              <w:rPr>
                <w:rFonts w:hint="eastAsia"/>
              </w:rPr>
              <w:t>）</w:t>
            </w:r>
          </w:p>
        </w:tc>
        <w:tc>
          <w:tcPr>
            <w:tcW w:w="2780" w:type="dxa"/>
            <w:gridSpan w:val="2"/>
            <w:vAlign w:val="center"/>
          </w:tcPr>
          <w:p w:rsidR="001D0BF5" w:rsidRDefault="008849A2" w:rsidP="007C626D">
            <w:pPr>
              <w:jc w:val="center"/>
            </w:pPr>
            <w:r>
              <w:t>刘一弘</w:t>
            </w:r>
          </w:p>
        </w:tc>
        <w:tc>
          <w:tcPr>
            <w:tcW w:w="2095" w:type="dxa"/>
            <w:gridSpan w:val="2"/>
            <w:vAlign w:val="center"/>
          </w:tcPr>
          <w:p w:rsidR="00686943" w:rsidRDefault="00686943" w:rsidP="00686943">
            <w:pPr>
              <w:jc w:val="center"/>
            </w:pPr>
            <w:r>
              <w:rPr>
                <w:rFonts w:hint="eastAsia"/>
              </w:rPr>
              <w:t>课程网址</w:t>
            </w:r>
          </w:p>
          <w:p w:rsidR="001D0BF5" w:rsidRDefault="00686943" w:rsidP="00686943">
            <w:pPr>
              <w:jc w:val="center"/>
            </w:pPr>
            <w:r>
              <w:rPr>
                <w:rFonts w:hint="eastAsia"/>
              </w:rPr>
              <w:t>(</w:t>
            </w:r>
            <w:r w:rsidRPr="00E905D9">
              <w:t xml:space="preserve">Course </w:t>
            </w:r>
            <w:r>
              <w:rPr>
                <w:rFonts w:hint="eastAsia"/>
              </w:rPr>
              <w:t>W</w:t>
            </w:r>
            <w:r w:rsidRPr="00E905D9">
              <w:t>ebpage</w:t>
            </w:r>
            <w:r>
              <w:rPr>
                <w:rFonts w:hint="eastAsia"/>
              </w:rPr>
              <w:t>)</w:t>
            </w:r>
          </w:p>
        </w:tc>
        <w:tc>
          <w:tcPr>
            <w:tcW w:w="2633" w:type="dxa"/>
            <w:gridSpan w:val="2"/>
            <w:vAlign w:val="center"/>
          </w:tcPr>
          <w:p w:rsidR="001D0BF5" w:rsidRPr="0074127F" w:rsidRDefault="008849A2" w:rsidP="007C626D">
            <w:pPr>
              <w:jc w:val="center"/>
              <w:rPr>
                <w:color w:val="00B050"/>
              </w:rPr>
            </w:pPr>
            <w:r>
              <w:rPr>
                <w:color w:val="00B050"/>
              </w:rPr>
              <w:t>无</w:t>
            </w:r>
          </w:p>
        </w:tc>
      </w:tr>
      <w:tr w:rsidR="001D0BF5" w:rsidTr="00686943">
        <w:trPr>
          <w:trHeight w:val="1728"/>
        </w:trPr>
        <w:tc>
          <w:tcPr>
            <w:tcW w:w="2406" w:type="dxa"/>
            <w:vAlign w:val="center"/>
          </w:tcPr>
          <w:p w:rsidR="001D0BF5" w:rsidRPr="001D0BF5" w:rsidRDefault="00565461" w:rsidP="00227A34">
            <w:pPr>
              <w:jc w:val="center"/>
            </w:pPr>
            <w:r w:rsidRPr="00565461">
              <w:rPr>
                <w:rFonts w:hint="eastAsia"/>
                <w:color w:val="FF0000"/>
              </w:rPr>
              <w:t>*</w:t>
            </w:r>
            <w:r w:rsidR="00227A34">
              <w:rPr>
                <w:rFonts w:hint="eastAsia"/>
              </w:rPr>
              <w:t>课程</w:t>
            </w:r>
            <w:r w:rsidR="001D0BF5" w:rsidRPr="001D0BF5">
              <w:rPr>
                <w:rFonts w:hint="eastAsia"/>
              </w:rPr>
              <w:t>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vAlign w:val="center"/>
          </w:tcPr>
          <w:p w:rsidR="001D0BF5" w:rsidRPr="008849A2" w:rsidRDefault="008849A2" w:rsidP="001132A0">
            <w:r>
              <w:rPr>
                <w:rFonts w:hint="eastAsia"/>
                <w:color w:val="000000"/>
                <w:sz w:val="22"/>
                <w:shd w:val="clear" w:color="auto" w:fill="FFFFFF"/>
              </w:rPr>
              <w:t>通过系统的、多媒体的教学活动，使学生比较全面系统地掌握行政伦理学的基本理论、基本知识和基本方法，提高其认识和运用行政伦理学的一般规律来正确分析和解决行政实际问题的能力，以较好地适应以德行政的需要和国家公务员素质提高的需要。</w:t>
            </w:r>
          </w:p>
        </w:tc>
      </w:tr>
      <w:tr w:rsidR="001D0BF5" w:rsidTr="00AE6C69">
        <w:trPr>
          <w:trHeight w:val="1633"/>
        </w:trPr>
        <w:tc>
          <w:tcPr>
            <w:tcW w:w="2406" w:type="dxa"/>
            <w:tcBorders>
              <w:bottom w:val="single" w:sz="4" w:space="0" w:color="auto"/>
            </w:tcBorders>
            <w:vAlign w:val="center"/>
          </w:tcPr>
          <w:p w:rsidR="001D0BF5" w:rsidRPr="001D0BF5" w:rsidRDefault="00565461" w:rsidP="00FC687D">
            <w:pPr>
              <w:jc w:val="center"/>
            </w:pPr>
            <w:r w:rsidRPr="00565461">
              <w:rPr>
                <w:rFonts w:hint="eastAsia"/>
                <w:color w:val="FF0000"/>
              </w:rPr>
              <w:t>*</w:t>
            </w:r>
            <w:r w:rsidR="002959B2">
              <w:rPr>
                <w:rFonts w:hint="eastAsia"/>
                <w:color w:val="FF0000"/>
              </w:rPr>
              <w:t>英文</w:t>
            </w:r>
            <w:r w:rsidR="001D0BF5" w:rsidRPr="001D0BF5">
              <w:rPr>
                <w:rFonts w:hint="eastAsia"/>
              </w:rPr>
              <w:t>课程简介</w:t>
            </w:r>
            <w:r w:rsidR="001D0BF5" w:rsidRPr="001D0BF5">
              <w:rPr>
                <w:rFonts w:hint="eastAsia"/>
                <w:w w:val="90"/>
              </w:rPr>
              <w:t>（</w:t>
            </w:r>
            <w:r w:rsidR="001D0BF5" w:rsidRPr="001D0BF5">
              <w:rPr>
                <w:rFonts w:hint="eastAsia"/>
                <w:w w:val="90"/>
              </w:rPr>
              <w:t>Description</w:t>
            </w:r>
            <w:r w:rsidR="001D0BF5" w:rsidRPr="001D0BF5">
              <w:rPr>
                <w:rFonts w:hint="eastAsia"/>
                <w:w w:val="90"/>
              </w:rPr>
              <w:t>）</w:t>
            </w:r>
          </w:p>
        </w:tc>
        <w:tc>
          <w:tcPr>
            <w:tcW w:w="7518" w:type="dxa"/>
            <w:gridSpan w:val="7"/>
            <w:tcBorders>
              <w:bottom w:val="single" w:sz="4" w:space="0" w:color="auto"/>
            </w:tcBorders>
            <w:vAlign w:val="center"/>
          </w:tcPr>
          <w:p w:rsidR="001D0BF5" w:rsidRPr="00AC0E1A" w:rsidRDefault="008849A2" w:rsidP="008849A2">
            <w:pPr>
              <w:jc w:val="left"/>
              <w:rPr>
                <w:rFonts w:ascii="Times New Roman" w:hAnsi="Times New Roman" w:cs="Times New Roman"/>
              </w:rPr>
            </w:pPr>
            <w:r w:rsidRPr="008849A2">
              <w:rPr>
                <w:rFonts w:ascii="Times New Roman" w:hAnsi="Times New Roman" w:cs="Times New Roman"/>
              </w:rPr>
              <w:t xml:space="preserve">The course is around theoretical framework of administrative ethics by introducing normative system, mechanism system and </w:t>
            </w:r>
            <w:r>
              <w:rPr>
                <w:rFonts w:ascii="Times New Roman" w:hAnsi="Times New Roman" w:cs="Times New Roman"/>
              </w:rPr>
              <w:t>methods</w:t>
            </w:r>
            <w:r w:rsidRPr="008849A2">
              <w:rPr>
                <w:rFonts w:ascii="Times New Roman" w:hAnsi="Times New Roman" w:cs="Times New Roman"/>
              </w:rPr>
              <w:t xml:space="preserve"> of administrative ethics. Typical cases about public project management in China and abroad are analyzed</w:t>
            </w:r>
            <w:r>
              <w:rPr>
                <w:rFonts w:ascii="Times New Roman" w:hAnsi="Times New Roman" w:cs="Times New Roman"/>
              </w:rPr>
              <w:t xml:space="preserve"> to improve the theoretic understanding and the practice of administrative ethics</w:t>
            </w:r>
            <w:r w:rsidRPr="008849A2">
              <w:rPr>
                <w:rFonts w:ascii="Times New Roman" w:hAnsi="Times New Roman" w:cs="Times New Roman"/>
              </w:rPr>
              <w:t>.</w:t>
            </w:r>
          </w:p>
        </w:tc>
      </w:tr>
      <w:tr w:rsidR="000A548F" w:rsidTr="00686943">
        <w:trPr>
          <w:trHeight w:val="557"/>
        </w:trPr>
        <w:tc>
          <w:tcPr>
            <w:tcW w:w="9924" w:type="dxa"/>
            <w:gridSpan w:val="8"/>
            <w:shd w:val="clear" w:color="auto" w:fill="D9D9D9" w:themeFill="background1" w:themeFillShade="D9"/>
            <w:vAlign w:val="center"/>
          </w:tcPr>
          <w:p w:rsidR="000A548F" w:rsidRPr="001D0BF5" w:rsidRDefault="000A548F" w:rsidP="00135619">
            <w:r w:rsidRPr="001D0BF5">
              <w:rPr>
                <w:rFonts w:hint="eastAsia"/>
              </w:rPr>
              <w:t>课程教学大纲（</w:t>
            </w:r>
            <w:r w:rsidR="00135619">
              <w:rPr>
                <w:rFonts w:hint="eastAsia"/>
              </w:rPr>
              <w:t>C</w:t>
            </w:r>
            <w:r w:rsidRPr="001D0BF5">
              <w:t xml:space="preserve">ourse </w:t>
            </w:r>
            <w:r w:rsidR="00135619">
              <w:rPr>
                <w:rFonts w:hint="eastAsia"/>
              </w:rPr>
              <w:t>S</w:t>
            </w:r>
            <w:r w:rsidRPr="001D0BF5">
              <w:t>yllabus</w:t>
            </w:r>
            <w:r w:rsidRPr="001D0BF5">
              <w:rPr>
                <w:rFonts w:hint="eastAsia"/>
              </w:rPr>
              <w:t>）</w:t>
            </w:r>
          </w:p>
        </w:tc>
      </w:tr>
      <w:tr w:rsidR="001D0BF5" w:rsidTr="0027360E">
        <w:trPr>
          <w:trHeight w:val="1833"/>
        </w:trPr>
        <w:tc>
          <w:tcPr>
            <w:tcW w:w="2406" w:type="dxa"/>
            <w:vAlign w:val="center"/>
          </w:tcPr>
          <w:p w:rsidR="001D0BF5" w:rsidRPr="0026569D" w:rsidRDefault="0074127F" w:rsidP="007C626D">
            <w:pPr>
              <w:jc w:val="left"/>
            </w:pPr>
            <w:r w:rsidRPr="0074127F">
              <w:rPr>
                <w:rFonts w:hint="eastAsia"/>
                <w:color w:val="C00000"/>
              </w:rPr>
              <w:t>*</w:t>
            </w:r>
            <w:r w:rsidR="001D0BF5" w:rsidRPr="001D0BF5">
              <w:rPr>
                <w:rFonts w:hint="eastAsia"/>
              </w:rPr>
              <w:t>学习目标</w:t>
            </w:r>
            <w:r w:rsidR="001D0BF5" w:rsidRPr="001D0BF5">
              <w:rPr>
                <w:rFonts w:hint="eastAsia"/>
              </w:rPr>
              <w:t>(Learning Outcomes)</w:t>
            </w:r>
          </w:p>
        </w:tc>
        <w:tc>
          <w:tcPr>
            <w:tcW w:w="7518" w:type="dxa"/>
            <w:gridSpan w:val="7"/>
            <w:vAlign w:val="center"/>
          </w:tcPr>
          <w:p w:rsidR="00A16565" w:rsidRPr="00367787" w:rsidRDefault="008849A2" w:rsidP="00A16565">
            <w:pPr>
              <w:rPr>
                <w:rFonts w:ascii="Times New Roman" w:hAnsi="Times New Roman" w:cs="Times New Roman"/>
              </w:rPr>
            </w:pPr>
            <w:r w:rsidRPr="008849A2">
              <w:rPr>
                <w:rFonts w:ascii="Times New Roman" w:hAnsi="Times New Roman" w:cs="Times New Roman" w:hint="eastAsia"/>
              </w:rPr>
              <w:t>通过这门课程的学习，培养学生运用较为全面、较为合理的方法去分析问题、解决问题的能力，训练学生科学的思维方法，激发学生的探索和创新精神。</w:t>
            </w:r>
          </w:p>
        </w:tc>
      </w:tr>
      <w:tr w:rsidR="000A548F" w:rsidTr="00686943">
        <w:tc>
          <w:tcPr>
            <w:tcW w:w="2406" w:type="dxa"/>
            <w:vAlign w:val="center"/>
          </w:tcPr>
          <w:p w:rsidR="000A548F" w:rsidRPr="001D0BF5" w:rsidRDefault="000A548F" w:rsidP="00135619">
            <w:pPr>
              <w:spacing w:line="460" w:lineRule="exact"/>
              <w:jc w:val="center"/>
            </w:pPr>
            <w:r w:rsidRPr="0074127F">
              <w:rPr>
                <w:rFonts w:hint="eastAsia"/>
                <w:color w:val="C00000"/>
              </w:rPr>
              <w:t>*</w:t>
            </w:r>
            <w:r w:rsidRPr="001D0BF5">
              <w:rPr>
                <w:rFonts w:hint="eastAsia"/>
              </w:rPr>
              <w:t>教学内容、进度安排及</w:t>
            </w:r>
            <w:r w:rsidRPr="001D0BF5">
              <w:rPr>
                <w:rFonts w:hint="eastAsia"/>
              </w:rPr>
              <w:lastRenderedPageBreak/>
              <w:t>要求</w:t>
            </w:r>
            <w:r w:rsidRPr="001D0BF5">
              <w:rPr>
                <w:rFonts w:hint="eastAsia"/>
              </w:rPr>
              <w:t>(</w:t>
            </w:r>
            <w:r w:rsidRPr="001D0BF5">
              <w:t>Class Schedule</w:t>
            </w:r>
            <w:r w:rsidRPr="001D0BF5">
              <w:rPr>
                <w:rFonts w:hint="eastAsia"/>
              </w:rPr>
              <w:t>&amp;</w:t>
            </w:r>
            <w:r w:rsidRPr="001D0BF5">
              <w:t>Requirements</w:t>
            </w:r>
            <w:r w:rsidRPr="001D0BF5">
              <w:rPr>
                <w:rFonts w:hint="eastAsia"/>
              </w:rPr>
              <w:t>)</w:t>
            </w:r>
          </w:p>
        </w:tc>
        <w:tc>
          <w:tcPr>
            <w:tcW w:w="7518" w:type="dxa"/>
            <w:gridSpan w:val="7"/>
            <w:vAlign w:val="center"/>
          </w:tcPr>
          <w:p w:rsidR="008849A2" w:rsidRDefault="008849A2" w:rsidP="008849A2">
            <w:r>
              <w:rPr>
                <w:rFonts w:hint="eastAsia"/>
              </w:rPr>
              <w:lastRenderedPageBreak/>
              <w:t>教学内容：</w:t>
            </w:r>
          </w:p>
          <w:p w:rsidR="008849A2" w:rsidRDefault="008849A2" w:rsidP="008849A2">
            <w:pPr>
              <w:rPr>
                <w:rFonts w:hint="eastAsia"/>
              </w:rPr>
            </w:pPr>
            <w:r>
              <w:rPr>
                <w:rFonts w:hint="eastAsia"/>
              </w:rPr>
              <w:t>1</w:t>
            </w:r>
            <w:r>
              <w:rPr>
                <w:rFonts w:hint="eastAsia"/>
              </w:rPr>
              <w:t>、要系统、全面、准确地阐述行政伦理学的基本原理，同时注重联系中国实际。</w:t>
            </w:r>
          </w:p>
          <w:p w:rsidR="008849A2" w:rsidRDefault="008849A2" w:rsidP="008849A2">
            <w:pPr>
              <w:rPr>
                <w:rFonts w:hint="eastAsia"/>
              </w:rPr>
            </w:pPr>
            <w:r>
              <w:rPr>
                <w:rFonts w:hint="eastAsia"/>
              </w:rPr>
              <w:lastRenderedPageBreak/>
              <w:t>2</w:t>
            </w:r>
            <w:r>
              <w:rPr>
                <w:rFonts w:hint="eastAsia"/>
              </w:rPr>
              <w:t>、增加案例教学所占的比重，突出典型案例的剖析。</w:t>
            </w:r>
          </w:p>
          <w:p w:rsidR="008849A2" w:rsidRDefault="008849A2" w:rsidP="008849A2">
            <w:pPr>
              <w:rPr>
                <w:rFonts w:hint="eastAsia"/>
              </w:rPr>
            </w:pPr>
            <w:r>
              <w:rPr>
                <w:rFonts w:hint="eastAsia"/>
              </w:rPr>
              <w:t>3</w:t>
            </w:r>
            <w:r>
              <w:rPr>
                <w:rFonts w:hint="eastAsia"/>
              </w:rPr>
              <w:t>、通过情景模拟等形式，培养学员理论联系实际的能力。</w:t>
            </w:r>
          </w:p>
          <w:p w:rsidR="001C7AD8" w:rsidRDefault="008849A2" w:rsidP="008849A2">
            <w:r>
              <w:rPr>
                <w:rFonts w:hint="eastAsia"/>
              </w:rPr>
              <w:t>4</w:t>
            </w:r>
            <w:r>
              <w:rPr>
                <w:rFonts w:hint="eastAsia"/>
              </w:rPr>
              <w:t>、作业题以综合练习和案例分析的形式为主。</w:t>
            </w:r>
          </w:p>
          <w:p w:rsidR="008849A2" w:rsidRDefault="008849A2" w:rsidP="008849A2"/>
          <w:p w:rsidR="008849A2" w:rsidRDefault="008849A2" w:rsidP="008849A2">
            <w:r>
              <w:t>进度安排</w:t>
            </w:r>
            <w:r>
              <w:rPr>
                <w:rFonts w:hint="eastAsia"/>
              </w:rPr>
              <w:t>：</w:t>
            </w:r>
          </w:p>
          <w:p w:rsidR="008849A2" w:rsidRDefault="008849A2" w:rsidP="008849A2">
            <w:pPr>
              <w:rPr>
                <w:rFonts w:hint="eastAsia"/>
              </w:rPr>
            </w:pPr>
            <w:r>
              <w:rPr>
                <w:rFonts w:hint="eastAsia"/>
              </w:rPr>
              <w:t>第一章</w:t>
            </w:r>
            <w:r>
              <w:rPr>
                <w:rFonts w:hint="eastAsia"/>
              </w:rPr>
              <w:t xml:space="preserve">  </w:t>
            </w:r>
            <w:r>
              <w:rPr>
                <w:rFonts w:hint="eastAsia"/>
              </w:rPr>
              <w:t>导论</w:t>
            </w:r>
            <w:r w:rsidRPr="008849A2">
              <w:rPr>
                <w:rFonts w:hint="eastAsia"/>
              </w:rPr>
              <w:t>（</w:t>
            </w:r>
            <w:r w:rsidRPr="008849A2">
              <w:rPr>
                <w:rFonts w:hint="eastAsia"/>
              </w:rPr>
              <w:t>4</w:t>
            </w:r>
            <w:r w:rsidRPr="008849A2">
              <w:rPr>
                <w:rFonts w:hint="eastAsia"/>
              </w:rPr>
              <w:t>学时）</w:t>
            </w:r>
          </w:p>
          <w:p w:rsidR="008849A2" w:rsidRDefault="008849A2" w:rsidP="008849A2">
            <w:pPr>
              <w:rPr>
                <w:rFonts w:hint="eastAsia"/>
              </w:rPr>
            </w:pPr>
            <w:r>
              <w:rPr>
                <w:rFonts w:hint="eastAsia"/>
              </w:rPr>
              <w:t>教学要求：</w:t>
            </w:r>
          </w:p>
          <w:p w:rsidR="008849A2" w:rsidRDefault="008849A2" w:rsidP="008849A2">
            <w:pPr>
              <w:rPr>
                <w:rFonts w:hint="eastAsia"/>
              </w:rPr>
            </w:pPr>
            <w:r>
              <w:rPr>
                <w:rFonts w:hint="eastAsia"/>
              </w:rPr>
              <w:t>知道：行政伦理学的产生；国外行政伦理学的研究；中国行政伦理学的研究。</w:t>
            </w:r>
          </w:p>
          <w:p w:rsidR="008849A2" w:rsidRDefault="008849A2" w:rsidP="008849A2">
            <w:pPr>
              <w:rPr>
                <w:rFonts w:hint="eastAsia"/>
              </w:rPr>
            </w:pPr>
            <w:r>
              <w:rPr>
                <w:rFonts w:hint="eastAsia"/>
              </w:rPr>
              <w:t>了解：行政伦理学的含义；行政伦理学的特点。</w:t>
            </w:r>
          </w:p>
          <w:p w:rsidR="008849A2" w:rsidRDefault="008849A2" w:rsidP="008849A2">
            <w:pPr>
              <w:rPr>
                <w:rFonts w:hint="eastAsia"/>
              </w:rPr>
            </w:pPr>
            <w:r>
              <w:rPr>
                <w:rFonts w:hint="eastAsia"/>
              </w:rPr>
              <w:t>理解：行政伦理学的研究对象；行政伦理学的研究方法；行政伦理学研究的必要性。</w:t>
            </w:r>
          </w:p>
          <w:p w:rsidR="008849A2" w:rsidRDefault="008849A2" w:rsidP="008849A2">
            <w:pPr>
              <w:rPr>
                <w:rFonts w:hint="eastAsia"/>
              </w:rPr>
            </w:pPr>
            <w:r>
              <w:rPr>
                <w:rFonts w:hint="eastAsia"/>
              </w:rPr>
              <w:t>教学内容：</w:t>
            </w:r>
          </w:p>
          <w:p w:rsidR="008849A2" w:rsidRDefault="008849A2" w:rsidP="008849A2">
            <w:r>
              <w:rPr>
                <w:rFonts w:hint="eastAsia"/>
              </w:rPr>
              <w:t>第一节</w:t>
            </w:r>
            <w:r>
              <w:rPr>
                <w:rFonts w:hint="eastAsia"/>
              </w:rPr>
              <w:t xml:space="preserve">  </w:t>
            </w:r>
            <w:r>
              <w:rPr>
                <w:rFonts w:hint="eastAsia"/>
              </w:rPr>
              <w:t>行政伦理学的含义与特点</w:t>
            </w:r>
          </w:p>
          <w:p w:rsidR="008849A2" w:rsidRDefault="008849A2" w:rsidP="008849A2">
            <w:r>
              <w:rPr>
                <w:rFonts w:hint="eastAsia"/>
              </w:rPr>
              <w:t>第二节</w:t>
            </w:r>
            <w:r>
              <w:rPr>
                <w:rFonts w:hint="eastAsia"/>
              </w:rPr>
              <w:t xml:space="preserve">  </w:t>
            </w:r>
            <w:r>
              <w:rPr>
                <w:rFonts w:hint="eastAsia"/>
              </w:rPr>
              <w:t>行政伦理学研究的历史与现状</w:t>
            </w:r>
          </w:p>
          <w:p w:rsidR="008849A2" w:rsidRDefault="008849A2" w:rsidP="008849A2">
            <w:pPr>
              <w:rPr>
                <w:rFonts w:hint="eastAsia"/>
              </w:rPr>
            </w:pPr>
            <w:r>
              <w:rPr>
                <w:rFonts w:hint="eastAsia"/>
              </w:rPr>
              <w:t>第三节</w:t>
            </w:r>
            <w:r>
              <w:rPr>
                <w:rFonts w:hint="eastAsia"/>
              </w:rPr>
              <w:t xml:space="preserve">  </w:t>
            </w:r>
            <w:r>
              <w:rPr>
                <w:rFonts w:hint="eastAsia"/>
              </w:rPr>
              <w:t>行政伦理学的研究对象、方法和必要性</w:t>
            </w:r>
          </w:p>
          <w:p w:rsidR="008849A2" w:rsidRDefault="008849A2" w:rsidP="008849A2"/>
          <w:p w:rsidR="008849A2" w:rsidRDefault="008849A2" w:rsidP="008849A2">
            <w:pPr>
              <w:rPr>
                <w:rFonts w:hint="eastAsia"/>
              </w:rPr>
            </w:pPr>
            <w:r>
              <w:rPr>
                <w:rFonts w:hint="eastAsia"/>
              </w:rPr>
              <w:t>第二章</w:t>
            </w:r>
            <w:r>
              <w:rPr>
                <w:rFonts w:hint="eastAsia"/>
              </w:rPr>
              <w:t xml:space="preserve">  </w:t>
            </w:r>
            <w:r>
              <w:rPr>
                <w:rFonts w:hint="eastAsia"/>
              </w:rPr>
              <w:t>行政伦理观</w:t>
            </w:r>
            <w:r w:rsidRPr="008849A2">
              <w:rPr>
                <w:rFonts w:hint="eastAsia"/>
              </w:rPr>
              <w:t>（</w:t>
            </w:r>
            <w:r w:rsidRPr="008849A2">
              <w:rPr>
                <w:rFonts w:hint="eastAsia"/>
              </w:rPr>
              <w:t>4</w:t>
            </w:r>
            <w:r w:rsidRPr="008849A2">
              <w:rPr>
                <w:rFonts w:hint="eastAsia"/>
              </w:rPr>
              <w:t>学时）</w:t>
            </w:r>
          </w:p>
          <w:p w:rsidR="008849A2" w:rsidRDefault="008849A2" w:rsidP="008849A2">
            <w:pPr>
              <w:rPr>
                <w:rFonts w:hint="eastAsia"/>
              </w:rPr>
            </w:pPr>
            <w:r>
              <w:rPr>
                <w:rFonts w:hint="eastAsia"/>
              </w:rPr>
              <w:t>教学要求：</w:t>
            </w:r>
          </w:p>
          <w:p w:rsidR="008849A2" w:rsidRDefault="008849A2" w:rsidP="008849A2">
            <w:pPr>
              <w:rPr>
                <w:rFonts w:hint="eastAsia"/>
              </w:rPr>
            </w:pPr>
            <w:r>
              <w:rPr>
                <w:rFonts w:hint="eastAsia"/>
              </w:rPr>
              <w:t>知道：正义观念的历史发展和现实意义；公平概念的历史内容。</w:t>
            </w:r>
          </w:p>
          <w:p w:rsidR="008849A2" w:rsidRDefault="008849A2" w:rsidP="008849A2">
            <w:pPr>
              <w:rPr>
                <w:rFonts w:hint="eastAsia"/>
              </w:rPr>
            </w:pPr>
            <w:r>
              <w:rPr>
                <w:rFonts w:hint="eastAsia"/>
              </w:rPr>
              <w:t>了解：效率观；法治观；权力观；伦理观；正义的内涵；公共行政的公平观；民主的含义。</w:t>
            </w:r>
          </w:p>
          <w:p w:rsidR="008849A2" w:rsidRDefault="008849A2" w:rsidP="008849A2">
            <w:pPr>
              <w:rPr>
                <w:rFonts w:hint="eastAsia"/>
              </w:rPr>
            </w:pPr>
            <w:r>
              <w:rPr>
                <w:rFonts w:hint="eastAsia"/>
              </w:rPr>
              <w:t>理解：公共行政的正义观；公平概念的规定及其社会作用；民主观念的伦理内涵；民主在公共行政中的价值。</w:t>
            </w:r>
          </w:p>
          <w:p w:rsidR="008849A2" w:rsidRDefault="008849A2" w:rsidP="008849A2">
            <w:pPr>
              <w:rPr>
                <w:rFonts w:hint="eastAsia"/>
              </w:rPr>
            </w:pPr>
            <w:r>
              <w:rPr>
                <w:rFonts w:hint="eastAsia"/>
              </w:rPr>
              <w:t>教学内容：</w:t>
            </w:r>
          </w:p>
          <w:p w:rsidR="008849A2" w:rsidRDefault="008849A2" w:rsidP="008849A2">
            <w:r>
              <w:rPr>
                <w:rFonts w:hint="eastAsia"/>
              </w:rPr>
              <w:t>第一节</w:t>
            </w:r>
            <w:r>
              <w:rPr>
                <w:rFonts w:hint="eastAsia"/>
              </w:rPr>
              <w:t xml:space="preserve">  </w:t>
            </w:r>
            <w:r>
              <w:rPr>
                <w:rFonts w:hint="eastAsia"/>
              </w:rPr>
              <w:t>公共行政的科学观与伦理观</w:t>
            </w:r>
          </w:p>
          <w:p w:rsidR="008849A2" w:rsidRDefault="008849A2" w:rsidP="008849A2">
            <w:r>
              <w:rPr>
                <w:rFonts w:hint="eastAsia"/>
              </w:rPr>
              <w:t>第二节</w:t>
            </w:r>
            <w:r>
              <w:rPr>
                <w:rFonts w:hint="eastAsia"/>
              </w:rPr>
              <w:t xml:space="preserve">  </w:t>
            </w:r>
            <w:r>
              <w:rPr>
                <w:rFonts w:hint="eastAsia"/>
              </w:rPr>
              <w:t>正义</w:t>
            </w:r>
          </w:p>
          <w:p w:rsidR="008849A2" w:rsidRDefault="008849A2" w:rsidP="008849A2">
            <w:r>
              <w:rPr>
                <w:rFonts w:hint="eastAsia"/>
              </w:rPr>
              <w:t>第三节</w:t>
            </w:r>
            <w:r>
              <w:rPr>
                <w:rFonts w:hint="eastAsia"/>
              </w:rPr>
              <w:t xml:space="preserve">  </w:t>
            </w:r>
            <w:r>
              <w:rPr>
                <w:rFonts w:hint="eastAsia"/>
              </w:rPr>
              <w:t>公平</w:t>
            </w:r>
          </w:p>
          <w:p w:rsidR="008849A2" w:rsidRDefault="008849A2" w:rsidP="008849A2">
            <w:pPr>
              <w:rPr>
                <w:rFonts w:hint="eastAsia"/>
              </w:rPr>
            </w:pPr>
            <w:r>
              <w:rPr>
                <w:rFonts w:hint="eastAsia"/>
              </w:rPr>
              <w:t>第四节</w:t>
            </w:r>
            <w:r>
              <w:rPr>
                <w:rFonts w:hint="eastAsia"/>
              </w:rPr>
              <w:t xml:space="preserve">  </w:t>
            </w:r>
            <w:r>
              <w:rPr>
                <w:rFonts w:hint="eastAsia"/>
              </w:rPr>
              <w:t>民主</w:t>
            </w:r>
          </w:p>
          <w:p w:rsidR="008849A2" w:rsidRDefault="008849A2" w:rsidP="008849A2"/>
          <w:p w:rsidR="008849A2" w:rsidRDefault="008849A2" w:rsidP="008849A2">
            <w:pPr>
              <w:rPr>
                <w:rFonts w:hint="eastAsia"/>
              </w:rPr>
            </w:pPr>
            <w:r>
              <w:rPr>
                <w:rFonts w:hint="eastAsia"/>
              </w:rPr>
              <w:t>第三章</w:t>
            </w:r>
            <w:r>
              <w:rPr>
                <w:rFonts w:hint="eastAsia"/>
              </w:rPr>
              <w:t xml:space="preserve">  </w:t>
            </w:r>
            <w:r>
              <w:rPr>
                <w:rFonts w:hint="eastAsia"/>
              </w:rPr>
              <w:t>行政理想、态度和作风</w:t>
            </w:r>
            <w:r w:rsidRPr="008849A2">
              <w:rPr>
                <w:rFonts w:hint="eastAsia"/>
              </w:rPr>
              <w:t>（</w:t>
            </w:r>
            <w:r w:rsidRPr="008849A2">
              <w:rPr>
                <w:rFonts w:hint="eastAsia"/>
              </w:rPr>
              <w:t>4</w:t>
            </w:r>
            <w:r w:rsidRPr="008849A2">
              <w:rPr>
                <w:rFonts w:hint="eastAsia"/>
              </w:rPr>
              <w:t>学时）</w:t>
            </w:r>
          </w:p>
          <w:p w:rsidR="008849A2" w:rsidRDefault="008849A2" w:rsidP="008849A2">
            <w:pPr>
              <w:rPr>
                <w:rFonts w:hint="eastAsia"/>
              </w:rPr>
            </w:pPr>
            <w:r>
              <w:rPr>
                <w:rFonts w:hint="eastAsia"/>
              </w:rPr>
              <w:t>教学要求：</w:t>
            </w:r>
          </w:p>
          <w:p w:rsidR="008849A2" w:rsidRDefault="008849A2" w:rsidP="008849A2">
            <w:pPr>
              <w:rPr>
                <w:rFonts w:hint="eastAsia"/>
              </w:rPr>
            </w:pPr>
            <w:r>
              <w:rPr>
                <w:rFonts w:hint="eastAsia"/>
              </w:rPr>
              <w:t>知道：行政理想的客观基础；行政理想与行政行为；行政态度的特性。</w:t>
            </w:r>
          </w:p>
          <w:p w:rsidR="008849A2" w:rsidRDefault="008849A2" w:rsidP="008849A2">
            <w:pPr>
              <w:rPr>
                <w:rFonts w:hint="eastAsia"/>
              </w:rPr>
            </w:pPr>
            <w:r>
              <w:rPr>
                <w:rFonts w:hint="eastAsia"/>
              </w:rPr>
              <w:t>了解：行政理想的含义；行政态度的含义；行政作风的含义；行政作风的内容。</w:t>
            </w:r>
          </w:p>
          <w:p w:rsidR="008849A2" w:rsidRDefault="008849A2" w:rsidP="008849A2">
            <w:pPr>
              <w:rPr>
                <w:rFonts w:hint="eastAsia"/>
              </w:rPr>
            </w:pPr>
            <w:r>
              <w:rPr>
                <w:rFonts w:hint="eastAsia"/>
              </w:rPr>
              <w:t>理解：行政理想的特征；影响行政态度的因素；行政作风的养成。</w:t>
            </w:r>
          </w:p>
          <w:p w:rsidR="008849A2" w:rsidRDefault="008849A2" w:rsidP="008849A2">
            <w:pPr>
              <w:rPr>
                <w:rFonts w:hint="eastAsia"/>
              </w:rPr>
            </w:pPr>
            <w:r>
              <w:rPr>
                <w:rFonts w:hint="eastAsia"/>
              </w:rPr>
              <w:t>教学内容：</w:t>
            </w:r>
          </w:p>
          <w:p w:rsidR="008849A2" w:rsidRDefault="008849A2" w:rsidP="008849A2">
            <w:r>
              <w:rPr>
                <w:rFonts w:hint="eastAsia"/>
              </w:rPr>
              <w:t>第一节</w:t>
            </w:r>
            <w:r>
              <w:rPr>
                <w:rFonts w:hint="eastAsia"/>
              </w:rPr>
              <w:t xml:space="preserve">  </w:t>
            </w:r>
            <w:r>
              <w:rPr>
                <w:rFonts w:hint="eastAsia"/>
              </w:rPr>
              <w:t>行政理想</w:t>
            </w:r>
          </w:p>
          <w:p w:rsidR="008849A2" w:rsidRDefault="008849A2" w:rsidP="008849A2">
            <w:r>
              <w:rPr>
                <w:rFonts w:hint="eastAsia"/>
              </w:rPr>
              <w:t>第二节</w:t>
            </w:r>
            <w:r>
              <w:rPr>
                <w:rFonts w:hint="eastAsia"/>
              </w:rPr>
              <w:t xml:space="preserve">  </w:t>
            </w:r>
            <w:r>
              <w:rPr>
                <w:rFonts w:hint="eastAsia"/>
              </w:rPr>
              <w:t>行政态度</w:t>
            </w:r>
          </w:p>
          <w:p w:rsidR="008849A2" w:rsidRDefault="008849A2" w:rsidP="008849A2">
            <w:pPr>
              <w:rPr>
                <w:rFonts w:hint="eastAsia"/>
              </w:rPr>
            </w:pPr>
            <w:r>
              <w:rPr>
                <w:rFonts w:hint="eastAsia"/>
              </w:rPr>
              <w:t>第三节</w:t>
            </w:r>
            <w:r>
              <w:rPr>
                <w:rFonts w:hint="eastAsia"/>
              </w:rPr>
              <w:t xml:space="preserve">  </w:t>
            </w:r>
            <w:r>
              <w:rPr>
                <w:rFonts w:hint="eastAsia"/>
              </w:rPr>
              <w:t>行政作风</w:t>
            </w:r>
          </w:p>
          <w:p w:rsidR="008849A2" w:rsidRDefault="008849A2" w:rsidP="008849A2"/>
          <w:p w:rsidR="008849A2" w:rsidRDefault="008849A2" w:rsidP="008849A2">
            <w:pPr>
              <w:rPr>
                <w:rFonts w:hint="eastAsia"/>
              </w:rPr>
            </w:pPr>
            <w:r>
              <w:rPr>
                <w:rFonts w:hint="eastAsia"/>
              </w:rPr>
              <w:t>第四章</w:t>
            </w:r>
            <w:r>
              <w:rPr>
                <w:rFonts w:hint="eastAsia"/>
              </w:rPr>
              <w:t xml:space="preserve">  </w:t>
            </w:r>
            <w:r>
              <w:rPr>
                <w:rFonts w:hint="eastAsia"/>
              </w:rPr>
              <w:t>行政良心</w:t>
            </w:r>
            <w:r w:rsidRPr="008849A2">
              <w:rPr>
                <w:rFonts w:hint="eastAsia"/>
              </w:rPr>
              <w:t>（</w:t>
            </w:r>
            <w:r w:rsidRPr="008849A2">
              <w:rPr>
                <w:rFonts w:hint="eastAsia"/>
              </w:rPr>
              <w:t>4</w:t>
            </w:r>
            <w:r w:rsidRPr="008849A2">
              <w:rPr>
                <w:rFonts w:hint="eastAsia"/>
              </w:rPr>
              <w:t>学时）</w:t>
            </w:r>
          </w:p>
          <w:p w:rsidR="008849A2" w:rsidRDefault="008849A2" w:rsidP="008849A2">
            <w:pPr>
              <w:rPr>
                <w:rFonts w:hint="eastAsia"/>
              </w:rPr>
            </w:pPr>
            <w:r>
              <w:rPr>
                <w:rFonts w:hint="eastAsia"/>
              </w:rPr>
              <w:t>教学要求：</w:t>
            </w:r>
          </w:p>
          <w:p w:rsidR="008849A2" w:rsidRDefault="008849A2" w:rsidP="008849A2">
            <w:pPr>
              <w:rPr>
                <w:rFonts w:hint="eastAsia"/>
              </w:rPr>
            </w:pPr>
            <w:r>
              <w:rPr>
                <w:rFonts w:hint="eastAsia"/>
              </w:rPr>
              <w:t>知道：德性与行政良心；行政良知的本质；行政良能的本质。</w:t>
            </w:r>
          </w:p>
          <w:p w:rsidR="008849A2" w:rsidRDefault="008849A2" w:rsidP="008849A2">
            <w:pPr>
              <w:rPr>
                <w:rFonts w:hint="eastAsia"/>
              </w:rPr>
            </w:pPr>
            <w:r>
              <w:rPr>
                <w:rFonts w:hint="eastAsia"/>
              </w:rPr>
              <w:t>了解：行政良心的含义；行政良知的内容；行政良能的基础。</w:t>
            </w:r>
          </w:p>
          <w:p w:rsidR="008849A2" w:rsidRDefault="008849A2" w:rsidP="008849A2">
            <w:pPr>
              <w:rPr>
                <w:rFonts w:hint="eastAsia"/>
              </w:rPr>
            </w:pPr>
            <w:r>
              <w:rPr>
                <w:rFonts w:hint="eastAsia"/>
              </w:rPr>
              <w:t>理解：行政良心的作用；行政良知与社会良知；行政良能与行政效能。</w:t>
            </w:r>
          </w:p>
          <w:p w:rsidR="008849A2" w:rsidRDefault="008849A2" w:rsidP="008849A2">
            <w:pPr>
              <w:rPr>
                <w:rFonts w:hint="eastAsia"/>
              </w:rPr>
            </w:pPr>
            <w:r>
              <w:rPr>
                <w:rFonts w:hint="eastAsia"/>
              </w:rPr>
              <w:lastRenderedPageBreak/>
              <w:t>教学内容：</w:t>
            </w:r>
          </w:p>
          <w:p w:rsidR="008849A2" w:rsidRDefault="008849A2" w:rsidP="008849A2">
            <w:r>
              <w:rPr>
                <w:rFonts w:hint="eastAsia"/>
              </w:rPr>
              <w:t>第一节</w:t>
            </w:r>
            <w:r>
              <w:rPr>
                <w:rFonts w:hint="eastAsia"/>
              </w:rPr>
              <w:t xml:space="preserve">  </w:t>
            </w:r>
            <w:r>
              <w:rPr>
                <w:rFonts w:hint="eastAsia"/>
              </w:rPr>
              <w:t>行政良心概述</w:t>
            </w:r>
          </w:p>
          <w:p w:rsidR="008849A2" w:rsidRDefault="008849A2" w:rsidP="008849A2">
            <w:r>
              <w:rPr>
                <w:rFonts w:hint="eastAsia"/>
              </w:rPr>
              <w:t>第二节</w:t>
            </w:r>
            <w:r>
              <w:rPr>
                <w:rFonts w:hint="eastAsia"/>
              </w:rPr>
              <w:t xml:space="preserve">  </w:t>
            </w:r>
            <w:r>
              <w:rPr>
                <w:rFonts w:hint="eastAsia"/>
              </w:rPr>
              <w:t>行政良知</w:t>
            </w:r>
          </w:p>
          <w:p w:rsidR="008849A2" w:rsidRDefault="008849A2" w:rsidP="008849A2">
            <w:pPr>
              <w:rPr>
                <w:rFonts w:hint="eastAsia"/>
              </w:rPr>
            </w:pPr>
            <w:r>
              <w:rPr>
                <w:rFonts w:hint="eastAsia"/>
              </w:rPr>
              <w:t>第三节</w:t>
            </w:r>
            <w:r>
              <w:rPr>
                <w:rFonts w:hint="eastAsia"/>
              </w:rPr>
              <w:t xml:space="preserve">  </w:t>
            </w:r>
            <w:r>
              <w:rPr>
                <w:rFonts w:hint="eastAsia"/>
              </w:rPr>
              <w:t>行政良能</w:t>
            </w:r>
          </w:p>
          <w:p w:rsidR="008849A2" w:rsidRDefault="008849A2" w:rsidP="008849A2"/>
          <w:p w:rsidR="008849A2" w:rsidRDefault="008849A2" w:rsidP="008849A2">
            <w:pPr>
              <w:rPr>
                <w:rFonts w:hint="eastAsia"/>
              </w:rPr>
            </w:pPr>
            <w:r>
              <w:rPr>
                <w:rFonts w:hint="eastAsia"/>
              </w:rPr>
              <w:t>第五章</w:t>
            </w:r>
            <w:r>
              <w:rPr>
                <w:rFonts w:hint="eastAsia"/>
              </w:rPr>
              <w:t xml:space="preserve">  </w:t>
            </w:r>
            <w:r>
              <w:rPr>
                <w:rFonts w:hint="eastAsia"/>
              </w:rPr>
              <w:t>行政责任</w:t>
            </w:r>
            <w:r w:rsidRPr="008849A2">
              <w:rPr>
                <w:rFonts w:hint="eastAsia"/>
              </w:rPr>
              <w:t>（</w:t>
            </w:r>
            <w:r w:rsidRPr="008849A2">
              <w:rPr>
                <w:rFonts w:hint="eastAsia"/>
              </w:rPr>
              <w:t>4</w:t>
            </w:r>
            <w:r w:rsidRPr="008849A2">
              <w:rPr>
                <w:rFonts w:hint="eastAsia"/>
              </w:rPr>
              <w:t>学时）</w:t>
            </w:r>
          </w:p>
          <w:p w:rsidR="008849A2" w:rsidRDefault="008849A2" w:rsidP="008849A2">
            <w:pPr>
              <w:rPr>
                <w:rFonts w:hint="eastAsia"/>
              </w:rPr>
            </w:pPr>
            <w:r>
              <w:rPr>
                <w:rFonts w:hint="eastAsia"/>
              </w:rPr>
              <w:t>教学要求：</w:t>
            </w:r>
          </w:p>
          <w:p w:rsidR="008849A2" w:rsidRDefault="008849A2" w:rsidP="008849A2">
            <w:pPr>
              <w:rPr>
                <w:rFonts w:hint="eastAsia"/>
              </w:rPr>
            </w:pPr>
            <w:r>
              <w:rPr>
                <w:rFonts w:hint="eastAsia"/>
              </w:rPr>
              <w:t>知道：行政责任的含义；行政责任与行政职位；行政责任与行政权力；行政责任意识。</w:t>
            </w:r>
          </w:p>
          <w:p w:rsidR="008849A2" w:rsidRDefault="008849A2" w:rsidP="008849A2">
            <w:pPr>
              <w:rPr>
                <w:rFonts w:hint="eastAsia"/>
              </w:rPr>
            </w:pPr>
            <w:r>
              <w:rPr>
                <w:rFonts w:hint="eastAsia"/>
              </w:rPr>
              <w:t>了解：行政责任的特点与作用；行政体系中的责任结构；行政责任制度。</w:t>
            </w:r>
          </w:p>
          <w:p w:rsidR="008849A2" w:rsidRDefault="008849A2" w:rsidP="008849A2">
            <w:pPr>
              <w:rPr>
                <w:rFonts w:hint="eastAsia"/>
              </w:rPr>
            </w:pPr>
            <w:r>
              <w:rPr>
                <w:rFonts w:hint="eastAsia"/>
              </w:rPr>
              <w:t>理解：行政责任的结构；行政责任意识向行政责任制度的转化。</w:t>
            </w:r>
          </w:p>
          <w:p w:rsidR="008849A2" w:rsidRDefault="008849A2" w:rsidP="008849A2">
            <w:pPr>
              <w:rPr>
                <w:rFonts w:hint="eastAsia"/>
              </w:rPr>
            </w:pPr>
            <w:r>
              <w:rPr>
                <w:rFonts w:hint="eastAsia"/>
              </w:rPr>
              <w:t>教学内容：</w:t>
            </w:r>
          </w:p>
          <w:p w:rsidR="008849A2" w:rsidRDefault="008849A2" w:rsidP="008849A2">
            <w:r>
              <w:rPr>
                <w:rFonts w:hint="eastAsia"/>
              </w:rPr>
              <w:t>第一节</w:t>
            </w:r>
            <w:r>
              <w:rPr>
                <w:rFonts w:hint="eastAsia"/>
              </w:rPr>
              <w:t xml:space="preserve">  </w:t>
            </w:r>
            <w:r>
              <w:rPr>
                <w:rFonts w:hint="eastAsia"/>
              </w:rPr>
              <w:t>行政责任概述</w:t>
            </w:r>
          </w:p>
          <w:p w:rsidR="008849A2" w:rsidRDefault="008849A2" w:rsidP="008849A2">
            <w:r>
              <w:rPr>
                <w:rFonts w:hint="eastAsia"/>
              </w:rPr>
              <w:t>第二节</w:t>
            </w:r>
            <w:r>
              <w:rPr>
                <w:rFonts w:hint="eastAsia"/>
              </w:rPr>
              <w:t xml:space="preserve">  </w:t>
            </w:r>
            <w:r>
              <w:rPr>
                <w:rFonts w:hint="eastAsia"/>
              </w:rPr>
              <w:t>行政责任的客观结构</w:t>
            </w:r>
          </w:p>
          <w:p w:rsidR="008849A2" w:rsidRDefault="008849A2" w:rsidP="008849A2">
            <w:pPr>
              <w:rPr>
                <w:rFonts w:hint="eastAsia"/>
              </w:rPr>
            </w:pPr>
            <w:r>
              <w:rPr>
                <w:rFonts w:hint="eastAsia"/>
              </w:rPr>
              <w:t>第三节</w:t>
            </w:r>
            <w:r>
              <w:rPr>
                <w:rFonts w:hint="eastAsia"/>
              </w:rPr>
              <w:t xml:space="preserve">  </w:t>
            </w:r>
            <w:r>
              <w:rPr>
                <w:rFonts w:hint="eastAsia"/>
              </w:rPr>
              <w:t>行政责任意识和行政责任制度</w:t>
            </w:r>
          </w:p>
          <w:p w:rsidR="008849A2" w:rsidRDefault="008849A2" w:rsidP="008849A2"/>
          <w:p w:rsidR="008849A2" w:rsidRDefault="008849A2" w:rsidP="008849A2">
            <w:pPr>
              <w:rPr>
                <w:rFonts w:hint="eastAsia"/>
              </w:rPr>
            </w:pPr>
            <w:r>
              <w:rPr>
                <w:rFonts w:hint="eastAsia"/>
              </w:rPr>
              <w:t>第六章</w:t>
            </w:r>
            <w:r>
              <w:rPr>
                <w:rFonts w:hint="eastAsia"/>
              </w:rPr>
              <w:t xml:space="preserve">  </w:t>
            </w:r>
            <w:r>
              <w:rPr>
                <w:rFonts w:hint="eastAsia"/>
              </w:rPr>
              <w:t>行政纪律</w:t>
            </w:r>
            <w:r w:rsidRPr="008849A2">
              <w:rPr>
                <w:rFonts w:hint="eastAsia"/>
              </w:rPr>
              <w:t>（</w:t>
            </w:r>
            <w:r w:rsidRPr="008849A2">
              <w:rPr>
                <w:rFonts w:hint="eastAsia"/>
              </w:rPr>
              <w:t>4</w:t>
            </w:r>
            <w:r w:rsidRPr="008849A2">
              <w:rPr>
                <w:rFonts w:hint="eastAsia"/>
              </w:rPr>
              <w:t>学时）</w:t>
            </w:r>
          </w:p>
          <w:p w:rsidR="008849A2" w:rsidRDefault="008849A2" w:rsidP="008849A2">
            <w:pPr>
              <w:rPr>
                <w:rFonts w:hint="eastAsia"/>
              </w:rPr>
            </w:pPr>
            <w:r>
              <w:rPr>
                <w:rFonts w:hint="eastAsia"/>
              </w:rPr>
              <w:t>教学要求：</w:t>
            </w:r>
          </w:p>
          <w:p w:rsidR="008849A2" w:rsidRDefault="008849A2" w:rsidP="008849A2">
            <w:pPr>
              <w:rPr>
                <w:rFonts w:hint="eastAsia"/>
              </w:rPr>
            </w:pPr>
            <w:r>
              <w:rPr>
                <w:rFonts w:hint="eastAsia"/>
              </w:rPr>
              <w:t>知道：行政纪律的含义；纪律规范与法律规范；纪律规范与组织规范；纪律规范与制度规范。</w:t>
            </w:r>
          </w:p>
          <w:p w:rsidR="008849A2" w:rsidRDefault="008849A2" w:rsidP="008849A2">
            <w:pPr>
              <w:rPr>
                <w:rFonts w:hint="eastAsia"/>
              </w:rPr>
            </w:pPr>
            <w:r>
              <w:rPr>
                <w:rFonts w:hint="eastAsia"/>
              </w:rPr>
              <w:t>了解：行政纪律的内容；行政纪律的生成机制；行政纪律的运行机制。</w:t>
            </w:r>
          </w:p>
          <w:p w:rsidR="008849A2" w:rsidRDefault="008849A2" w:rsidP="008849A2">
            <w:pPr>
              <w:rPr>
                <w:rFonts w:hint="eastAsia"/>
              </w:rPr>
            </w:pPr>
            <w:r>
              <w:rPr>
                <w:rFonts w:hint="eastAsia"/>
              </w:rPr>
              <w:t>理解：行政纪律的意义；行政人员的自律。</w:t>
            </w:r>
          </w:p>
          <w:p w:rsidR="008849A2" w:rsidRDefault="008849A2" w:rsidP="008849A2">
            <w:pPr>
              <w:rPr>
                <w:rFonts w:hint="eastAsia"/>
              </w:rPr>
            </w:pPr>
            <w:r>
              <w:rPr>
                <w:rFonts w:hint="eastAsia"/>
              </w:rPr>
              <w:t>教学内容：</w:t>
            </w:r>
          </w:p>
          <w:p w:rsidR="008849A2" w:rsidRDefault="008849A2" w:rsidP="008849A2">
            <w:r>
              <w:rPr>
                <w:rFonts w:hint="eastAsia"/>
              </w:rPr>
              <w:t>第一节</w:t>
            </w:r>
            <w:r>
              <w:rPr>
                <w:rFonts w:hint="eastAsia"/>
              </w:rPr>
              <w:t xml:space="preserve">  </w:t>
            </w:r>
            <w:r>
              <w:rPr>
                <w:rFonts w:hint="eastAsia"/>
              </w:rPr>
              <w:t>行政纪律概述</w:t>
            </w:r>
          </w:p>
          <w:p w:rsidR="008849A2" w:rsidRDefault="008849A2" w:rsidP="008849A2">
            <w:r>
              <w:rPr>
                <w:rFonts w:hint="eastAsia"/>
              </w:rPr>
              <w:t>第二节</w:t>
            </w:r>
            <w:r>
              <w:rPr>
                <w:rFonts w:hint="eastAsia"/>
              </w:rPr>
              <w:t xml:space="preserve">  </w:t>
            </w:r>
            <w:r>
              <w:rPr>
                <w:rFonts w:hint="eastAsia"/>
              </w:rPr>
              <w:t>行政纪律的功能</w:t>
            </w:r>
          </w:p>
          <w:p w:rsidR="008849A2" w:rsidRDefault="008849A2" w:rsidP="008849A2">
            <w:r>
              <w:rPr>
                <w:rFonts w:hint="eastAsia"/>
              </w:rPr>
              <w:t>第三节</w:t>
            </w:r>
            <w:r>
              <w:rPr>
                <w:rFonts w:hint="eastAsia"/>
              </w:rPr>
              <w:t xml:space="preserve">  </w:t>
            </w:r>
            <w:r>
              <w:rPr>
                <w:rFonts w:hint="eastAsia"/>
              </w:rPr>
              <w:t>行政纪律的生成和运行机制</w:t>
            </w:r>
            <w:r>
              <w:t xml:space="preserve"> </w:t>
            </w:r>
          </w:p>
          <w:p w:rsidR="008849A2" w:rsidRDefault="008849A2" w:rsidP="008849A2"/>
          <w:p w:rsidR="008849A2" w:rsidRDefault="008849A2" w:rsidP="008849A2">
            <w:pPr>
              <w:rPr>
                <w:rFonts w:hint="eastAsia"/>
              </w:rPr>
            </w:pPr>
            <w:r>
              <w:rPr>
                <w:rFonts w:hint="eastAsia"/>
              </w:rPr>
              <w:t>第七章</w:t>
            </w:r>
            <w:r>
              <w:rPr>
                <w:rFonts w:hint="eastAsia"/>
              </w:rPr>
              <w:t xml:space="preserve">  </w:t>
            </w:r>
            <w:r>
              <w:rPr>
                <w:rFonts w:hint="eastAsia"/>
              </w:rPr>
              <w:t>行政荣誉</w:t>
            </w:r>
            <w:r w:rsidRPr="008849A2">
              <w:rPr>
                <w:rFonts w:hint="eastAsia"/>
              </w:rPr>
              <w:t>（</w:t>
            </w:r>
            <w:r w:rsidRPr="008849A2">
              <w:rPr>
                <w:rFonts w:hint="eastAsia"/>
              </w:rPr>
              <w:t>4</w:t>
            </w:r>
            <w:r w:rsidRPr="008849A2">
              <w:rPr>
                <w:rFonts w:hint="eastAsia"/>
              </w:rPr>
              <w:t>学时）</w:t>
            </w:r>
          </w:p>
          <w:p w:rsidR="008849A2" w:rsidRDefault="008849A2" w:rsidP="008849A2">
            <w:pPr>
              <w:rPr>
                <w:rFonts w:hint="eastAsia"/>
              </w:rPr>
            </w:pPr>
            <w:r>
              <w:rPr>
                <w:rFonts w:hint="eastAsia"/>
              </w:rPr>
              <w:t>教学要求：</w:t>
            </w:r>
          </w:p>
          <w:p w:rsidR="008849A2" w:rsidRDefault="008849A2" w:rsidP="008849A2">
            <w:pPr>
              <w:rPr>
                <w:rFonts w:hint="eastAsia"/>
              </w:rPr>
            </w:pPr>
            <w:r>
              <w:rPr>
                <w:rFonts w:hint="eastAsia"/>
              </w:rPr>
              <w:t>知道：行政荣誉的含义；对行政荣誉的追求。</w:t>
            </w:r>
          </w:p>
          <w:p w:rsidR="008849A2" w:rsidRDefault="008849A2" w:rsidP="008849A2">
            <w:pPr>
              <w:rPr>
                <w:rFonts w:hint="eastAsia"/>
              </w:rPr>
            </w:pPr>
            <w:r>
              <w:rPr>
                <w:rFonts w:hint="eastAsia"/>
              </w:rPr>
              <w:t>了解：行政荣誉的特点；荣誉与利益；荣誉与责任；行政荣誉获得的途径。</w:t>
            </w:r>
          </w:p>
          <w:p w:rsidR="008849A2" w:rsidRDefault="008849A2" w:rsidP="008849A2">
            <w:pPr>
              <w:rPr>
                <w:rFonts w:hint="eastAsia"/>
              </w:rPr>
            </w:pPr>
            <w:r>
              <w:rPr>
                <w:rFonts w:hint="eastAsia"/>
              </w:rPr>
              <w:t>理解：行政荣誉的作用；树立正确的行政荣誉观。</w:t>
            </w:r>
          </w:p>
          <w:p w:rsidR="008849A2" w:rsidRDefault="008849A2" w:rsidP="008849A2">
            <w:pPr>
              <w:rPr>
                <w:rFonts w:hint="eastAsia"/>
              </w:rPr>
            </w:pPr>
            <w:r>
              <w:rPr>
                <w:rFonts w:hint="eastAsia"/>
              </w:rPr>
              <w:t>教学内容：</w:t>
            </w:r>
          </w:p>
          <w:p w:rsidR="008849A2" w:rsidRDefault="008849A2" w:rsidP="008849A2">
            <w:r>
              <w:rPr>
                <w:rFonts w:hint="eastAsia"/>
              </w:rPr>
              <w:t>第一节</w:t>
            </w:r>
            <w:r>
              <w:rPr>
                <w:rFonts w:hint="eastAsia"/>
              </w:rPr>
              <w:t xml:space="preserve">  </w:t>
            </w:r>
            <w:r>
              <w:rPr>
                <w:rFonts w:hint="eastAsia"/>
              </w:rPr>
              <w:t>行政荣誉概述</w:t>
            </w:r>
          </w:p>
          <w:p w:rsidR="008849A2" w:rsidRDefault="008849A2" w:rsidP="008849A2">
            <w:r>
              <w:rPr>
                <w:rFonts w:hint="eastAsia"/>
              </w:rPr>
              <w:t>第二节</w:t>
            </w:r>
            <w:r>
              <w:rPr>
                <w:rFonts w:hint="eastAsia"/>
              </w:rPr>
              <w:t xml:space="preserve">  </w:t>
            </w:r>
            <w:r>
              <w:rPr>
                <w:rFonts w:hint="eastAsia"/>
              </w:rPr>
              <w:t>荣誉与利益、责任</w:t>
            </w:r>
          </w:p>
          <w:p w:rsidR="008849A2" w:rsidRDefault="008849A2" w:rsidP="008849A2">
            <w:pPr>
              <w:rPr>
                <w:rFonts w:hint="eastAsia"/>
              </w:rPr>
            </w:pPr>
            <w:r>
              <w:rPr>
                <w:rFonts w:hint="eastAsia"/>
              </w:rPr>
              <w:t>第三节</w:t>
            </w:r>
            <w:r>
              <w:rPr>
                <w:rFonts w:hint="eastAsia"/>
              </w:rPr>
              <w:t xml:space="preserve">  </w:t>
            </w:r>
            <w:r>
              <w:rPr>
                <w:rFonts w:hint="eastAsia"/>
              </w:rPr>
              <w:t>行政荣誉的获得</w:t>
            </w:r>
          </w:p>
          <w:p w:rsidR="008849A2" w:rsidRDefault="008849A2" w:rsidP="008849A2"/>
          <w:p w:rsidR="008849A2" w:rsidRDefault="008849A2" w:rsidP="008849A2">
            <w:pPr>
              <w:rPr>
                <w:rFonts w:hint="eastAsia"/>
              </w:rPr>
            </w:pPr>
            <w:r>
              <w:rPr>
                <w:rFonts w:hint="eastAsia"/>
              </w:rPr>
              <w:t>第八章</w:t>
            </w:r>
            <w:r>
              <w:rPr>
                <w:rFonts w:hint="eastAsia"/>
              </w:rPr>
              <w:t xml:space="preserve">  </w:t>
            </w:r>
            <w:r>
              <w:rPr>
                <w:rFonts w:hint="eastAsia"/>
              </w:rPr>
              <w:t>行政人格</w:t>
            </w:r>
            <w:r w:rsidRPr="008849A2">
              <w:rPr>
                <w:rFonts w:hint="eastAsia"/>
              </w:rPr>
              <w:t>（</w:t>
            </w:r>
            <w:r w:rsidRPr="008849A2">
              <w:rPr>
                <w:rFonts w:hint="eastAsia"/>
              </w:rPr>
              <w:t>4</w:t>
            </w:r>
            <w:r w:rsidRPr="008849A2">
              <w:rPr>
                <w:rFonts w:hint="eastAsia"/>
              </w:rPr>
              <w:t>学时）</w:t>
            </w:r>
          </w:p>
          <w:p w:rsidR="008849A2" w:rsidRDefault="008849A2" w:rsidP="008849A2">
            <w:pPr>
              <w:rPr>
                <w:rFonts w:hint="eastAsia"/>
              </w:rPr>
            </w:pPr>
            <w:r>
              <w:rPr>
                <w:rFonts w:hint="eastAsia"/>
              </w:rPr>
              <w:t>教学要求：</w:t>
            </w:r>
          </w:p>
          <w:p w:rsidR="008849A2" w:rsidRDefault="008849A2" w:rsidP="008849A2">
            <w:pPr>
              <w:rPr>
                <w:rFonts w:hint="eastAsia"/>
              </w:rPr>
            </w:pPr>
            <w:r>
              <w:rPr>
                <w:rFonts w:hint="eastAsia"/>
              </w:rPr>
              <w:t>知道：行政人格的含义；行政人格的本质。</w:t>
            </w:r>
          </w:p>
          <w:p w:rsidR="008849A2" w:rsidRDefault="008849A2" w:rsidP="008849A2">
            <w:pPr>
              <w:rPr>
                <w:rFonts w:hint="eastAsia"/>
              </w:rPr>
            </w:pPr>
            <w:r>
              <w:rPr>
                <w:rFonts w:hint="eastAsia"/>
              </w:rPr>
              <w:t>了解：行政人格的构成；依附人格；工具人格；独立人格。</w:t>
            </w:r>
          </w:p>
          <w:p w:rsidR="008849A2" w:rsidRDefault="008849A2" w:rsidP="008849A2">
            <w:pPr>
              <w:rPr>
                <w:rFonts w:hint="eastAsia"/>
              </w:rPr>
            </w:pPr>
            <w:r>
              <w:rPr>
                <w:rFonts w:hint="eastAsia"/>
              </w:rPr>
              <w:t>理解：行政人格的作用；理想行政人格的生成。</w:t>
            </w:r>
          </w:p>
          <w:p w:rsidR="008849A2" w:rsidRDefault="008849A2" w:rsidP="008849A2">
            <w:pPr>
              <w:rPr>
                <w:rFonts w:hint="eastAsia"/>
              </w:rPr>
            </w:pPr>
            <w:r>
              <w:rPr>
                <w:rFonts w:hint="eastAsia"/>
              </w:rPr>
              <w:t>教学内容：</w:t>
            </w:r>
          </w:p>
          <w:p w:rsidR="008849A2" w:rsidRDefault="008849A2" w:rsidP="008849A2">
            <w:r>
              <w:rPr>
                <w:rFonts w:hint="eastAsia"/>
              </w:rPr>
              <w:t>第一节</w:t>
            </w:r>
            <w:r>
              <w:rPr>
                <w:rFonts w:hint="eastAsia"/>
              </w:rPr>
              <w:t xml:space="preserve">  </w:t>
            </w:r>
            <w:r>
              <w:rPr>
                <w:rFonts w:hint="eastAsia"/>
              </w:rPr>
              <w:t>行政人格概述</w:t>
            </w:r>
          </w:p>
          <w:p w:rsidR="008849A2" w:rsidRDefault="008849A2" w:rsidP="008849A2">
            <w:pPr>
              <w:rPr>
                <w:rFonts w:hint="eastAsia"/>
              </w:rPr>
            </w:pPr>
            <w:r>
              <w:rPr>
                <w:rFonts w:hint="eastAsia"/>
              </w:rPr>
              <w:lastRenderedPageBreak/>
              <w:t>第二节</w:t>
            </w:r>
            <w:r>
              <w:rPr>
                <w:rFonts w:hint="eastAsia"/>
              </w:rPr>
              <w:t xml:space="preserve">  </w:t>
            </w:r>
            <w:r>
              <w:rPr>
                <w:rFonts w:hint="eastAsia"/>
              </w:rPr>
              <w:t>行政人格的模式</w:t>
            </w:r>
          </w:p>
          <w:p w:rsidR="008849A2" w:rsidRDefault="008849A2" w:rsidP="008849A2">
            <w:pPr>
              <w:rPr>
                <w:rFonts w:hint="eastAsia"/>
              </w:rPr>
            </w:pPr>
            <w:r>
              <w:rPr>
                <w:rFonts w:hint="eastAsia"/>
              </w:rPr>
              <w:t>第三节</w:t>
            </w:r>
            <w:r>
              <w:rPr>
                <w:rFonts w:hint="eastAsia"/>
              </w:rPr>
              <w:t xml:space="preserve">  </w:t>
            </w:r>
            <w:r>
              <w:rPr>
                <w:rFonts w:hint="eastAsia"/>
              </w:rPr>
              <w:t>理想行政人格的生成</w:t>
            </w:r>
          </w:p>
          <w:p w:rsidR="008849A2" w:rsidRDefault="008849A2" w:rsidP="008849A2"/>
          <w:p w:rsidR="008849A2" w:rsidRDefault="008849A2" w:rsidP="008849A2">
            <w:pPr>
              <w:rPr>
                <w:rFonts w:hint="eastAsia"/>
              </w:rPr>
            </w:pPr>
            <w:r>
              <w:rPr>
                <w:rFonts w:hint="eastAsia"/>
              </w:rPr>
              <w:t>第九章</w:t>
            </w:r>
            <w:r>
              <w:rPr>
                <w:rFonts w:hint="eastAsia"/>
              </w:rPr>
              <w:t xml:space="preserve">  </w:t>
            </w:r>
            <w:r>
              <w:rPr>
                <w:rFonts w:hint="eastAsia"/>
              </w:rPr>
              <w:t>行政伦理规范</w:t>
            </w:r>
            <w:r w:rsidRPr="008849A2">
              <w:rPr>
                <w:rFonts w:hint="eastAsia"/>
              </w:rPr>
              <w:t>（</w:t>
            </w:r>
            <w:r w:rsidRPr="008849A2">
              <w:rPr>
                <w:rFonts w:hint="eastAsia"/>
              </w:rPr>
              <w:t>4</w:t>
            </w:r>
            <w:r w:rsidRPr="008849A2">
              <w:rPr>
                <w:rFonts w:hint="eastAsia"/>
              </w:rPr>
              <w:t>学时）</w:t>
            </w:r>
          </w:p>
          <w:p w:rsidR="008849A2" w:rsidRDefault="008849A2" w:rsidP="008849A2">
            <w:pPr>
              <w:rPr>
                <w:rFonts w:hint="eastAsia"/>
              </w:rPr>
            </w:pPr>
            <w:r>
              <w:rPr>
                <w:rFonts w:hint="eastAsia"/>
              </w:rPr>
              <w:t>教学要求：</w:t>
            </w:r>
          </w:p>
          <w:p w:rsidR="008849A2" w:rsidRDefault="008849A2" w:rsidP="008849A2">
            <w:pPr>
              <w:rPr>
                <w:rFonts w:hint="eastAsia"/>
              </w:rPr>
            </w:pPr>
            <w:r>
              <w:rPr>
                <w:rFonts w:hint="eastAsia"/>
              </w:rPr>
              <w:t>知道：行政伦理规范的含义；行政伦理规范的本质。</w:t>
            </w:r>
          </w:p>
          <w:p w:rsidR="008849A2" w:rsidRDefault="008849A2" w:rsidP="008849A2">
            <w:pPr>
              <w:rPr>
                <w:rFonts w:hint="eastAsia"/>
              </w:rPr>
            </w:pPr>
            <w:r>
              <w:rPr>
                <w:rFonts w:hint="eastAsia"/>
              </w:rPr>
              <w:t>了解：行政伦理规范的依据；行政伦理规范的作用。</w:t>
            </w:r>
          </w:p>
          <w:p w:rsidR="008849A2" w:rsidRDefault="008849A2" w:rsidP="008849A2">
            <w:pPr>
              <w:rPr>
                <w:rFonts w:hint="eastAsia"/>
              </w:rPr>
            </w:pPr>
            <w:r>
              <w:rPr>
                <w:rFonts w:hint="eastAsia"/>
              </w:rPr>
              <w:t>理解：行政伦理规范的生成；行政伦理规范的历史演变；行政伦理规范的基本内容。</w:t>
            </w:r>
          </w:p>
          <w:p w:rsidR="008849A2" w:rsidRDefault="008849A2" w:rsidP="008849A2">
            <w:pPr>
              <w:rPr>
                <w:rFonts w:hint="eastAsia"/>
              </w:rPr>
            </w:pPr>
            <w:r>
              <w:rPr>
                <w:rFonts w:hint="eastAsia"/>
              </w:rPr>
              <w:t>教学内容：</w:t>
            </w:r>
          </w:p>
          <w:p w:rsidR="008849A2" w:rsidRDefault="008849A2" w:rsidP="008849A2">
            <w:r>
              <w:rPr>
                <w:rFonts w:hint="eastAsia"/>
              </w:rPr>
              <w:t>第一节</w:t>
            </w:r>
            <w:r>
              <w:rPr>
                <w:rFonts w:hint="eastAsia"/>
              </w:rPr>
              <w:t xml:space="preserve">  </w:t>
            </w:r>
            <w:r>
              <w:rPr>
                <w:rFonts w:hint="eastAsia"/>
              </w:rPr>
              <w:t>行政伦理规范概述</w:t>
            </w:r>
          </w:p>
          <w:p w:rsidR="008849A2" w:rsidRDefault="008849A2" w:rsidP="008849A2">
            <w:r>
              <w:rPr>
                <w:rFonts w:hint="eastAsia"/>
              </w:rPr>
              <w:t>第二节</w:t>
            </w:r>
            <w:r>
              <w:rPr>
                <w:rFonts w:hint="eastAsia"/>
              </w:rPr>
              <w:t xml:space="preserve">  </w:t>
            </w:r>
            <w:r>
              <w:rPr>
                <w:rFonts w:hint="eastAsia"/>
              </w:rPr>
              <w:t>行政伦理规范的本质与作用</w:t>
            </w:r>
          </w:p>
          <w:p w:rsidR="008849A2" w:rsidRDefault="008849A2" w:rsidP="008849A2">
            <w:pPr>
              <w:rPr>
                <w:rFonts w:hint="eastAsia"/>
              </w:rPr>
            </w:pPr>
            <w:r>
              <w:rPr>
                <w:rFonts w:hint="eastAsia"/>
              </w:rPr>
              <w:t>第三节</w:t>
            </w:r>
            <w:r>
              <w:rPr>
                <w:rFonts w:hint="eastAsia"/>
              </w:rPr>
              <w:t xml:space="preserve">  </w:t>
            </w:r>
            <w:r>
              <w:rPr>
                <w:rFonts w:hint="eastAsia"/>
              </w:rPr>
              <w:t>行政伦理规范的基本内容</w:t>
            </w:r>
          </w:p>
          <w:p w:rsidR="008849A2" w:rsidRDefault="008849A2" w:rsidP="008849A2"/>
          <w:p w:rsidR="008849A2" w:rsidRDefault="008849A2" w:rsidP="008849A2">
            <w:pPr>
              <w:rPr>
                <w:rFonts w:hint="eastAsia"/>
              </w:rPr>
            </w:pPr>
            <w:r>
              <w:rPr>
                <w:rFonts w:hint="eastAsia"/>
              </w:rPr>
              <w:t>第十章</w:t>
            </w:r>
            <w:r>
              <w:rPr>
                <w:rFonts w:hint="eastAsia"/>
              </w:rPr>
              <w:t xml:space="preserve">  </w:t>
            </w:r>
            <w:r>
              <w:rPr>
                <w:rFonts w:hint="eastAsia"/>
              </w:rPr>
              <w:t>政府信任关系</w:t>
            </w:r>
            <w:r w:rsidRPr="008849A2">
              <w:rPr>
                <w:rFonts w:hint="eastAsia"/>
              </w:rPr>
              <w:t>（</w:t>
            </w:r>
            <w:r w:rsidRPr="008849A2">
              <w:rPr>
                <w:rFonts w:hint="eastAsia"/>
              </w:rPr>
              <w:t>4</w:t>
            </w:r>
            <w:r w:rsidRPr="008849A2">
              <w:rPr>
                <w:rFonts w:hint="eastAsia"/>
              </w:rPr>
              <w:t>学时）</w:t>
            </w:r>
          </w:p>
          <w:p w:rsidR="008849A2" w:rsidRDefault="008849A2" w:rsidP="008849A2">
            <w:pPr>
              <w:rPr>
                <w:rFonts w:hint="eastAsia"/>
              </w:rPr>
            </w:pPr>
            <w:r>
              <w:rPr>
                <w:rFonts w:hint="eastAsia"/>
              </w:rPr>
              <w:t>教学要求：</w:t>
            </w:r>
          </w:p>
          <w:p w:rsidR="008849A2" w:rsidRDefault="008849A2" w:rsidP="008849A2">
            <w:pPr>
              <w:rPr>
                <w:rFonts w:hint="eastAsia"/>
              </w:rPr>
            </w:pPr>
            <w:r>
              <w:rPr>
                <w:rFonts w:hint="eastAsia"/>
              </w:rPr>
              <w:t>知道：政府信任关系的现状；政府信任的原则。</w:t>
            </w:r>
          </w:p>
          <w:p w:rsidR="008849A2" w:rsidRDefault="008849A2" w:rsidP="008849A2">
            <w:pPr>
              <w:rPr>
                <w:rFonts w:hint="eastAsia"/>
              </w:rPr>
            </w:pPr>
            <w:r>
              <w:rPr>
                <w:rFonts w:hint="eastAsia"/>
              </w:rPr>
              <w:t>了解：政府信任关系的含义；政府信任的行为。</w:t>
            </w:r>
          </w:p>
          <w:p w:rsidR="008849A2" w:rsidRDefault="008849A2" w:rsidP="008849A2">
            <w:pPr>
              <w:rPr>
                <w:rFonts w:hint="eastAsia"/>
              </w:rPr>
            </w:pPr>
            <w:r>
              <w:rPr>
                <w:rFonts w:hint="eastAsia"/>
              </w:rPr>
              <w:t>理解：政府信任关系的价值；政府信任关系的内容；政府信任的制度。</w:t>
            </w:r>
          </w:p>
          <w:p w:rsidR="008849A2" w:rsidRDefault="008849A2" w:rsidP="008849A2">
            <w:pPr>
              <w:rPr>
                <w:rFonts w:hint="eastAsia"/>
              </w:rPr>
            </w:pPr>
            <w:r>
              <w:rPr>
                <w:rFonts w:hint="eastAsia"/>
              </w:rPr>
              <w:t>教学内容：</w:t>
            </w:r>
          </w:p>
          <w:p w:rsidR="008849A2" w:rsidRDefault="008849A2" w:rsidP="008849A2">
            <w:r>
              <w:rPr>
                <w:rFonts w:hint="eastAsia"/>
              </w:rPr>
              <w:t>第一节</w:t>
            </w:r>
            <w:r>
              <w:rPr>
                <w:rFonts w:hint="eastAsia"/>
              </w:rPr>
              <w:t xml:space="preserve">  </w:t>
            </w:r>
            <w:r>
              <w:rPr>
                <w:rFonts w:hint="eastAsia"/>
              </w:rPr>
              <w:t>政府信任关系概述</w:t>
            </w:r>
          </w:p>
          <w:p w:rsidR="008849A2" w:rsidRDefault="008849A2" w:rsidP="008849A2">
            <w:r>
              <w:rPr>
                <w:rFonts w:hint="eastAsia"/>
              </w:rPr>
              <w:t>第二节</w:t>
            </w:r>
            <w:r>
              <w:rPr>
                <w:rFonts w:hint="eastAsia"/>
              </w:rPr>
              <w:t xml:space="preserve">  </w:t>
            </w:r>
            <w:r>
              <w:rPr>
                <w:rFonts w:hint="eastAsia"/>
              </w:rPr>
              <w:t>政府信任关系的内容</w:t>
            </w:r>
          </w:p>
          <w:p w:rsidR="008849A2" w:rsidRDefault="008849A2" w:rsidP="008849A2">
            <w:pPr>
              <w:rPr>
                <w:rFonts w:hint="eastAsia"/>
              </w:rPr>
            </w:pPr>
            <w:r>
              <w:rPr>
                <w:rFonts w:hint="eastAsia"/>
              </w:rPr>
              <w:t>第三节</w:t>
            </w:r>
            <w:r>
              <w:rPr>
                <w:rFonts w:hint="eastAsia"/>
              </w:rPr>
              <w:t xml:space="preserve">  </w:t>
            </w:r>
            <w:r>
              <w:rPr>
                <w:rFonts w:hint="eastAsia"/>
              </w:rPr>
              <w:t>政府信任关系的建构</w:t>
            </w:r>
          </w:p>
          <w:p w:rsidR="008849A2" w:rsidRDefault="008849A2" w:rsidP="008849A2"/>
          <w:p w:rsidR="008849A2" w:rsidRDefault="008849A2" w:rsidP="008849A2">
            <w:pPr>
              <w:rPr>
                <w:rFonts w:hint="eastAsia"/>
              </w:rPr>
            </w:pPr>
            <w:r>
              <w:rPr>
                <w:rFonts w:hint="eastAsia"/>
              </w:rPr>
              <w:t>第十一章</w:t>
            </w:r>
            <w:r>
              <w:rPr>
                <w:rFonts w:hint="eastAsia"/>
              </w:rPr>
              <w:t xml:space="preserve">  </w:t>
            </w:r>
            <w:r>
              <w:rPr>
                <w:rFonts w:hint="eastAsia"/>
              </w:rPr>
              <w:t>行政伦理的评价和监督</w:t>
            </w:r>
            <w:r w:rsidRPr="008849A2">
              <w:rPr>
                <w:rFonts w:hint="eastAsia"/>
              </w:rPr>
              <w:t>（</w:t>
            </w:r>
            <w:r w:rsidRPr="008849A2">
              <w:rPr>
                <w:rFonts w:hint="eastAsia"/>
              </w:rPr>
              <w:t>4</w:t>
            </w:r>
            <w:r w:rsidRPr="008849A2">
              <w:rPr>
                <w:rFonts w:hint="eastAsia"/>
              </w:rPr>
              <w:t>学时）</w:t>
            </w:r>
          </w:p>
          <w:p w:rsidR="008849A2" w:rsidRDefault="008849A2" w:rsidP="008849A2">
            <w:pPr>
              <w:rPr>
                <w:rFonts w:hint="eastAsia"/>
              </w:rPr>
            </w:pPr>
            <w:r>
              <w:rPr>
                <w:rFonts w:hint="eastAsia"/>
              </w:rPr>
              <w:t>教学要求：</w:t>
            </w:r>
          </w:p>
          <w:p w:rsidR="008849A2" w:rsidRDefault="008849A2" w:rsidP="008849A2">
            <w:pPr>
              <w:rPr>
                <w:rFonts w:hint="eastAsia"/>
              </w:rPr>
            </w:pPr>
            <w:r>
              <w:rPr>
                <w:rFonts w:hint="eastAsia"/>
              </w:rPr>
              <w:t>知道：行政伦理评价的含义；行政伦理监督的含义；行政伦理评价、监督机制历史发展；行政伦理评价、监督机制的现状。</w:t>
            </w:r>
          </w:p>
          <w:p w:rsidR="008849A2" w:rsidRDefault="008849A2" w:rsidP="008849A2">
            <w:pPr>
              <w:rPr>
                <w:rFonts w:hint="eastAsia"/>
              </w:rPr>
            </w:pPr>
            <w:r>
              <w:rPr>
                <w:rFonts w:hint="eastAsia"/>
              </w:rPr>
              <w:t>了解：行政伦理评价的标准；行政伦理评价的方式；有道德的行政人员与健全的行政体系；行政人员的道德追求。</w:t>
            </w:r>
          </w:p>
          <w:p w:rsidR="008849A2" w:rsidRDefault="008849A2" w:rsidP="008849A2">
            <w:pPr>
              <w:rPr>
                <w:rFonts w:hint="eastAsia"/>
              </w:rPr>
            </w:pPr>
            <w:r>
              <w:rPr>
                <w:rFonts w:hint="eastAsia"/>
              </w:rPr>
              <w:t>理解：行政伦理监督的必要性；行政伦理监督体系；行政伦理评价、监督机制建设的方向；在行政管理过程中自我实现。</w:t>
            </w:r>
          </w:p>
          <w:p w:rsidR="008849A2" w:rsidRDefault="008849A2" w:rsidP="008849A2">
            <w:pPr>
              <w:rPr>
                <w:rFonts w:hint="eastAsia"/>
              </w:rPr>
            </w:pPr>
            <w:r>
              <w:rPr>
                <w:rFonts w:hint="eastAsia"/>
              </w:rPr>
              <w:t>教学内容：</w:t>
            </w:r>
          </w:p>
          <w:p w:rsidR="008849A2" w:rsidRDefault="008849A2" w:rsidP="008849A2">
            <w:r>
              <w:rPr>
                <w:rFonts w:hint="eastAsia"/>
              </w:rPr>
              <w:t>第一节</w:t>
            </w:r>
            <w:r>
              <w:rPr>
                <w:rFonts w:hint="eastAsia"/>
              </w:rPr>
              <w:t xml:space="preserve">  </w:t>
            </w:r>
            <w:r>
              <w:rPr>
                <w:rFonts w:hint="eastAsia"/>
              </w:rPr>
              <w:t>行政伦理的评价机制</w:t>
            </w:r>
          </w:p>
          <w:p w:rsidR="008849A2" w:rsidRDefault="008849A2" w:rsidP="008849A2">
            <w:pPr>
              <w:rPr>
                <w:rFonts w:hint="eastAsia"/>
              </w:rPr>
            </w:pPr>
            <w:r>
              <w:rPr>
                <w:rFonts w:hint="eastAsia"/>
              </w:rPr>
              <w:t>第二节</w:t>
            </w:r>
            <w:r>
              <w:rPr>
                <w:rFonts w:hint="eastAsia"/>
              </w:rPr>
              <w:t xml:space="preserve">  </w:t>
            </w:r>
            <w:r>
              <w:rPr>
                <w:rFonts w:hint="eastAsia"/>
              </w:rPr>
              <w:t>行政伦理的监督机制</w:t>
            </w:r>
          </w:p>
          <w:p w:rsidR="008849A2" w:rsidRDefault="008849A2" w:rsidP="008849A2">
            <w:pPr>
              <w:rPr>
                <w:rFonts w:hint="eastAsia"/>
              </w:rPr>
            </w:pPr>
            <w:r>
              <w:rPr>
                <w:rFonts w:hint="eastAsia"/>
              </w:rPr>
              <w:t>第三节</w:t>
            </w:r>
            <w:r>
              <w:rPr>
                <w:rFonts w:hint="eastAsia"/>
              </w:rPr>
              <w:t xml:space="preserve">  </w:t>
            </w:r>
            <w:r>
              <w:rPr>
                <w:rFonts w:hint="eastAsia"/>
              </w:rPr>
              <w:t>行政伦理评价、监督机制建设</w:t>
            </w:r>
          </w:p>
          <w:p w:rsidR="008849A2" w:rsidRPr="008849A2" w:rsidRDefault="008849A2" w:rsidP="008849A2">
            <w:pPr>
              <w:rPr>
                <w:rFonts w:hint="eastAsia"/>
              </w:rPr>
            </w:pPr>
            <w:r>
              <w:rPr>
                <w:rFonts w:hint="eastAsia"/>
              </w:rPr>
              <w:t>第四节</w:t>
            </w:r>
            <w:r>
              <w:rPr>
                <w:rFonts w:hint="eastAsia"/>
              </w:rPr>
              <w:t xml:space="preserve">  </w:t>
            </w:r>
            <w:r>
              <w:rPr>
                <w:rFonts w:hint="eastAsia"/>
              </w:rPr>
              <w:t>做有道德的行政人员</w:t>
            </w:r>
          </w:p>
        </w:tc>
      </w:tr>
      <w:tr w:rsidR="000A548F" w:rsidTr="00686943">
        <w:trPr>
          <w:trHeight w:val="882"/>
        </w:trPr>
        <w:tc>
          <w:tcPr>
            <w:tcW w:w="2406" w:type="dxa"/>
            <w:vAlign w:val="center"/>
          </w:tcPr>
          <w:p w:rsidR="000A548F" w:rsidRPr="001D0BF5" w:rsidRDefault="00ED30B5" w:rsidP="00135619">
            <w:pPr>
              <w:jc w:val="center"/>
            </w:pPr>
            <w:r w:rsidRPr="00ED30B5">
              <w:rPr>
                <w:rFonts w:hint="eastAsia"/>
                <w:color w:val="C00000"/>
              </w:rPr>
              <w:lastRenderedPageBreak/>
              <w:t>*</w:t>
            </w:r>
            <w:r w:rsidR="000A548F" w:rsidRPr="001D0BF5">
              <w:rPr>
                <w:rFonts w:hint="eastAsia"/>
              </w:rPr>
              <w:t>考核方式</w:t>
            </w:r>
            <w:r w:rsidR="000A548F" w:rsidRPr="001D0BF5">
              <w:rPr>
                <w:rFonts w:hint="eastAsia"/>
              </w:rPr>
              <w:t>(Grading)</w:t>
            </w:r>
          </w:p>
        </w:tc>
        <w:tc>
          <w:tcPr>
            <w:tcW w:w="7518" w:type="dxa"/>
            <w:gridSpan w:val="7"/>
            <w:vAlign w:val="center"/>
          </w:tcPr>
          <w:p w:rsidR="000A548F" w:rsidRPr="005D6481" w:rsidRDefault="008849A2" w:rsidP="008849A2">
            <w:pPr>
              <w:jc w:val="left"/>
              <w:rPr>
                <w:rFonts w:ascii="Times New Roman" w:hAnsi="Times New Roman" w:cs="Times New Roman"/>
              </w:rPr>
            </w:pPr>
            <w:r>
              <w:rPr>
                <w:rFonts w:ascii="Times New Roman" w:hAnsi="Times New Roman" w:cs="Times New Roman" w:hint="eastAsia"/>
              </w:rPr>
              <w:t>考核采取多种方法。课堂小组展示</w:t>
            </w:r>
            <w:r w:rsidRPr="008849A2">
              <w:rPr>
                <w:rFonts w:ascii="Times New Roman" w:hAnsi="Times New Roman" w:cs="Times New Roman" w:hint="eastAsia"/>
              </w:rPr>
              <w:t>、课堂讨论、</w:t>
            </w:r>
            <w:r>
              <w:rPr>
                <w:rFonts w:ascii="Times New Roman" w:hAnsi="Times New Roman" w:cs="Times New Roman" w:hint="eastAsia"/>
              </w:rPr>
              <w:t>课堂出勤</w:t>
            </w:r>
            <w:r w:rsidRPr="008849A2">
              <w:rPr>
                <w:rFonts w:ascii="Times New Roman" w:hAnsi="Times New Roman" w:cs="Times New Roman" w:hint="eastAsia"/>
              </w:rPr>
              <w:t>，</w:t>
            </w:r>
            <w:r>
              <w:rPr>
                <w:rFonts w:ascii="Times New Roman" w:hAnsi="Times New Roman" w:cs="Times New Roman" w:hint="eastAsia"/>
              </w:rPr>
              <w:t>终期大论文组成</w:t>
            </w:r>
            <w:r w:rsidRPr="008849A2">
              <w:rPr>
                <w:rFonts w:ascii="Times New Roman" w:hAnsi="Times New Roman" w:cs="Times New Roman" w:hint="eastAsia"/>
              </w:rPr>
              <w:t>成绩考核。</w:t>
            </w:r>
          </w:p>
        </w:tc>
      </w:tr>
      <w:tr w:rsidR="000A548F" w:rsidTr="00686943">
        <w:trPr>
          <w:trHeight w:val="826"/>
        </w:trPr>
        <w:tc>
          <w:tcPr>
            <w:tcW w:w="2406" w:type="dxa"/>
            <w:vAlign w:val="center"/>
          </w:tcPr>
          <w:p w:rsidR="000A548F" w:rsidRPr="001D0BF5" w:rsidRDefault="000A548F" w:rsidP="00135619">
            <w:pPr>
              <w:jc w:val="center"/>
            </w:pPr>
            <w:r w:rsidRPr="00ED30B5">
              <w:rPr>
                <w:rFonts w:hint="eastAsia"/>
                <w:color w:val="C00000"/>
              </w:rPr>
              <w:t>*</w:t>
            </w:r>
            <w:r w:rsidRPr="001D0BF5">
              <w:rPr>
                <w:rFonts w:hint="eastAsia"/>
              </w:rPr>
              <w:t>教材或参考资料</w:t>
            </w:r>
            <w:r w:rsidRPr="001D0BF5">
              <w:rPr>
                <w:rFonts w:hint="eastAsia"/>
              </w:rPr>
              <w:t>(Textbooks &amp; Other Materials)</w:t>
            </w:r>
          </w:p>
        </w:tc>
        <w:tc>
          <w:tcPr>
            <w:tcW w:w="7518" w:type="dxa"/>
            <w:gridSpan w:val="7"/>
            <w:vAlign w:val="center"/>
          </w:tcPr>
          <w:p w:rsidR="006F6A71" w:rsidRPr="006F6A71" w:rsidRDefault="006F6A71" w:rsidP="006F6A71">
            <w:pPr>
              <w:jc w:val="left"/>
              <w:rPr>
                <w:rFonts w:ascii="Times New Roman" w:hAnsi="Times New Roman" w:cs="Times New Roman" w:hint="eastAsia"/>
                <w:color w:val="00B050"/>
              </w:rPr>
            </w:pPr>
            <w:r w:rsidRPr="006F6A71">
              <w:rPr>
                <w:rFonts w:ascii="Times New Roman" w:hAnsi="Times New Roman" w:cs="Times New Roman" w:hint="eastAsia"/>
                <w:color w:val="00B050"/>
              </w:rPr>
              <w:t>1</w:t>
            </w:r>
            <w:r w:rsidRPr="006F6A71">
              <w:rPr>
                <w:rFonts w:ascii="Times New Roman" w:hAnsi="Times New Roman" w:cs="Times New Roman" w:hint="eastAsia"/>
                <w:color w:val="00B050"/>
              </w:rPr>
              <w:t>、</w:t>
            </w:r>
            <w:r w:rsidRPr="006F6A71">
              <w:rPr>
                <w:rFonts w:ascii="Times New Roman" w:hAnsi="Times New Roman" w:cs="Times New Roman" w:hint="eastAsia"/>
                <w:color w:val="00B050"/>
              </w:rPr>
              <w:t>[</w:t>
            </w:r>
            <w:r w:rsidRPr="006F6A71">
              <w:rPr>
                <w:rFonts w:ascii="Times New Roman" w:hAnsi="Times New Roman" w:cs="Times New Roman" w:hint="eastAsia"/>
                <w:color w:val="00B050"/>
              </w:rPr>
              <w:t>美</w:t>
            </w:r>
            <w:r w:rsidRPr="006F6A71">
              <w:rPr>
                <w:rFonts w:ascii="Times New Roman" w:hAnsi="Times New Roman" w:cs="Times New Roman" w:hint="eastAsia"/>
                <w:color w:val="00B050"/>
              </w:rPr>
              <w:t>]</w:t>
            </w:r>
            <w:r w:rsidRPr="006F6A71">
              <w:rPr>
                <w:rFonts w:ascii="Times New Roman" w:hAnsi="Times New Roman" w:cs="Times New Roman" w:hint="eastAsia"/>
                <w:color w:val="00B050"/>
              </w:rPr>
              <w:t>特里</w:t>
            </w:r>
            <w:r w:rsidRPr="006F6A71">
              <w:rPr>
                <w:rFonts w:ascii="Times New Roman" w:hAnsi="Times New Roman" w:cs="Times New Roman" w:hint="eastAsia"/>
                <w:color w:val="00B050"/>
              </w:rPr>
              <w:t>.L.</w:t>
            </w:r>
            <w:r w:rsidRPr="006F6A71">
              <w:rPr>
                <w:rFonts w:ascii="Times New Roman" w:hAnsi="Times New Roman" w:cs="Times New Roman" w:hint="eastAsia"/>
                <w:color w:val="00B050"/>
              </w:rPr>
              <w:t>库珀：《行政伦理学：实现行政责任的途径》，张秀琴译，北京：中国人民大学出版社</w:t>
            </w:r>
            <w:r w:rsidRPr="006F6A71">
              <w:rPr>
                <w:rFonts w:ascii="Times New Roman" w:hAnsi="Times New Roman" w:cs="Times New Roman" w:hint="eastAsia"/>
                <w:color w:val="00B050"/>
              </w:rPr>
              <w:t>2001</w:t>
            </w:r>
            <w:r w:rsidRPr="006F6A71">
              <w:rPr>
                <w:rFonts w:ascii="Times New Roman" w:hAnsi="Times New Roman" w:cs="Times New Roman" w:hint="eastAsia"/>
                <w:color w:val="00B050"/>
              </w:rPr>
              <w:t>年版。</w:t>
            </w:r>
          </w:p>
          <w:p w:rsidR="006F6A71" w:rsidRPr="006F6A71" w:rsidRDefault="006F6A71" w:rsidP="006F6A71">
            <w:pPr>
              <w:jc w:val="left"/>
              <w:rPr>
                <w:rFonts w:ascii="Times New Roman" w:hAnsi="Times New Roman" w:cs="Times New Roman" w:hint="eastAsia"/>
                <w:color w:val="00B050"/>
              </w:rPr>
            </w:pPr>
            <w:r w:rsidRPr="006F6A71">
              <w:rPr>
                <w:rFonts w:ascii="Times New Roman" w:hAnsi="Times New Roman" w:cs="Times New Roman" w:hint="eastAsia"/>
                <w:color w:val="00B050"/>
              </w:rPr>
              <w:t>2</w:t>
            </w:r>
            <w:r w:rsidRPr="006F6A71">
              <w:rPr>
                <w:rFonts w:ascii="Times New Roman" w:hAnsi="Times New Roman" w:cs="Times New Roman" w:hint="eastAsia"/>
                <w:color w:val="00B050"/>
              </w:rPr>
              <w:t>、</w:t>
            </w:r>
            <w:r w:rsidRPr="006F6A71">
              <w:rPr>
                <w:rFonts w:ascii="Times New Roman" w:hAnsi="Times New Roman" w:cs="Times New Roman" w:hint="eastAsia"/>
                <w:color w:val="00B050"/>
              </w:rPr>
              <w:t>Terry L.Cooper</w:t>
            </w:r>
            <w:r w:rsidRPr="006F6A71">
              <w:rPr>
                <w:rFonts w:ascii="Times New Roman" w:hAnsi="Times New Roman" w:cs="Times New Roman" w:hint="eastAsia"/>
                <w:color w:val="00B050"/>
              </w:rPr>
              <w:t>：</w:t>
            </w:r>
            <w:r w:rsidRPr="006F6A71">
              <w:rPr>
                <w:rFonts w:ascii="Times New Roman" w:hAnsi="Times New Roman" w:cs="Times New Roman" w:hint="eastAsia"/>
                <w:color w:val="00B050"/>
              </w:rPr>
              <w:t>Handbook of Administrative Ethics. Marcel Dekker, Inc.1994.</w:t>
            </w:r>
          </w:p>
          <w:p w:rsidR="006F6A71" w:rsidRPr="006F6A71" w:rsidRDefault="006F6A71" w:rsidP="006F6A71">
            <w:pPr>
              <w:jc w:val="left"/>
              <w:rPr>
                <w:rFonts w:ascii="Times New Roman" w:hAnsi="Times New Roman" w:cs="Times New Roman" w:hint="eastAsia"/>
                <w:color w:val="00B050"/>
              </w:rPr>
            </w:pPr>
            <w:r w:rsidRPr="006F6A71">
              <w:rPr>
                <w:rFonts w:ascii="Times New Roman" w:hAnsi="Times New Roman" w:cs="Times New Roman" w:hint="eastAsia"/>
                <w:color w:val="00B050"/>
              </w:rPr>
              <w:t>3</w:t>
            </w:r>
            <w:r w:rsidRPr="006F6A71">
              <w:rPr>
                <w:rFonts w:ascii="Times New Roman" w:hAnsi="Times New Roman" w:cs="Times New Roman" w:hint="eastAsia"/>
                <w:color w:val="00B050"/>
              </w:rPr>
              <w:t>、王</w:t>
            </w:r>
            <w:r w:rsidRPr="006F6A71">
              <w:rPr>
                <w:rFonts w:ascii="Times New Roman" w:hAnsi="Times New Roman" w:cs="Times New Roman" w:hint="eastAsia"/>
                <w:color w:val="00B050"/>
              </w:rPr>
              <w:t xml:space="preserve"> </w:t>
            </w:r>
            <w:r w:rsidRPr="006F6A71">
              <w:rPr>
                <w:rFonts w:ascii="Times New Roman" w:hAnsi="Times New Roman" w:cs="Times New Roman" w:hint="eastAsia"/>
                <w:color w:val="00B050"/>
              </w:rPr>
              <w:t>伟：《行政伦理概述》，北京：人民出版社</w:t>
            </w:r>
            <w:r w:rsidRPr="006F6A71">
              <w:rPr>
                <w:rFonts w:ascii="Times New Roman" w:hAnsi="Times New Roman" w:cs="Times New Roman" w:hint="eastAsia"/>
                <w:color w:val="00B050"/>
              </w:rPr>
              <w:t>2001</w:t>
            </w:r>
            <w:r w:rsidRPr="006F6A71">
              <w:rPr>
                <w:rFonts w:ascii="Times New Roman" w:hAnsi="Times New Roman" w:cs="Times New Roman" w:hint="eastAsia"/>
                <w:color w:val="00B050"/>
              </w:rPr>
              <w:t>年版。</w:t>
            </w:r>
          </w:p>
          <w:p w:rsidR="006F6A71" w:rsidRPr="006F6A71" w:rsidRDefault="006F6A71" w:rsidP="006F6A71">
            <w:pPr>
              <w:jc w:val="left"/>
              <w:rPr>
                <w:rFonts w:ascii="Times New Roman" w:hAnsi="Times New Roman" w:cs="Times New Roman" w:hint="eastAsia"/>
                <w:color w:val="00B050"/>
              </w:rPr>
            </w:pPr>
            <w:r w:rsidRPr="006F6A71">
              <w:rPr>
                <w:rFonts w:ascii="Times New Roman" w:hAnsi="Times New Roman" w:cs="Times New Roman" w:hint="eastAsia"/>
                <w:color w:val="00B050"/>
              </w:rPr>
              <w:lastRenderedPageBreak/>
              <w:t>4</w:t>
            </w:r>
            <w:r w:rsidRPr="006F6A71">
              <w:rPr>
                <w:rFonts w:ascii="Times New Roman" w:hAnsi="Times New Roman" w:cs="Times New Roman" w:hint="eastAsia"/>
                <w:color w:val="00B050"/>
              </w:rPr>
              <w:t>、万俊人主编</w:t>
            </w:r>
            <w:r w:rsidRPr="006F6A71">
              <w:rPr>
                <w:rFonts w:ascii="Times New Roman" w:hAnsi="Times New Roman" w:cs="Times New Roman" w:hint="eastAsia"/>
                <w:color w:val="00B050"/>
              </w:rPr>
              <w:t>:</w:t>
            </w:r>
            <w:r w:rsidRPr="006F6A71">
              <w:rPr>
                <w:rFonts w:ascii="Times New Roman" w:hAnsi="Times New Roman" w:cs="Times New Roman" w:hint="eastAsia"/>
                <w:color w:val="00B050"/>
              </w:rPr>
              <w:t>《现代公共管理伦理导论》，北京：人民出版社</w:t>
            </w:r>
            <w:r w:rsidRPr="006F6A71">
              <w:rPr>
                <w:rFonts w:ascii="Times New Roman" w:hAnsi="Times New Roman" w:cs="Times New Roman" w:hint="eastAsia"/>
                <w:color w:val="00B050"/>
              </w:rPr>
              <w:t>2005</w:t>
            </w:r>
            <w:r w:rsidRPr="006F6A71">
              <w:rPr>
                <w:rFonts w:ascii="Times New Roman" w:hAnsi="Times New Roman" w:cs="Times New Roman" w:hint="eastAsia"/>
                <w:color w:val="00B050"/>
              </w:rPr>
              <w:t>年版。</w:t>
            </w:r>
          </w:p>
          <w:p w:rsidR="006F6A71" w:rsidRPr="006F6A71" w:rsidRDefault="006F6A71" w:rsidP="006F6A71">
            <w:pPr>
              <w:jc w:val="left"/>
              <w:rPr>
                <w:rFonts w:ascii="Times New Roman" w:hAnsi="Times New Roman" w:cs="Times New Roman" w:hint="eastAsia"/>
                <w:color w:val="00B050"/>
              </w:rPr>
            </w:pPr>
            <w:r w:rsidRPr="006F6A71">
              <w:rPr>
                <w:rFonts w:ascii="Times New Roman" w:hAnsi="Times New Roman" w:cs="Times New Roman" w:hint="eastAsia"/>
                <w:color w:val="00B050"/>
              </w:rPr>
              <w:t>5</w:t>
            </w:r>
            <w:r w:rsidRPr="006F6A71">
              <w:rPr>
                <w:rFonts w:ascii="Times New Roman" w:hAnsi="Times New Roman" w:cs="Times New Roman" w:hint="eastAsia"/>
                <w:color w:val="00B050"/>
              </w:rPr>
              <w:t>、周奋进：《转型期的行政伦理》，北京：中国审计出版社</w:t>
            </w:r>
            <w:r w:rsidRPr="006F6A71">
              <w:rPr>
                <w:rFonts w:ascii="Times New Roman" w:hAnsi="Times New Roman" w:cs="Times New Roman" w:hint="eastAsia"/>
                <w:color w:val="00B050"/>
              </w:rPr>
              <w:t>2000</w:t>
            </w:r>
            <w:r w:rsidRPr="006F6A71">
              <w:rPr>
                <w:rFonts w:ascii="Times New Roman" w:hAnsi="Times New Roman" w:cs="Times New Roman" w:hint="eastAsia"/>
                <w:color w:val="00B050"/>
              </w:rPr>
              <w:t>年版。</w:t>
            </w:r>
          </w:p>
          <w:p w:rsidR="006F6A71" w:rsidRPr="006F6A71" w:rsidRDefault="006F6A71" w:rsidP="006F6A71">
            <w:pPr>
              <w:jc w:val="left"/>
              <w:rPr>
                <w:rFonts w:ascii="Times New Roman" w:hAnsi="Times New Roman" w:cs="Times New Roman" w:hint="eastAsia"/>
                <w:color w:val="00B050"/>
              </w:rPr>
            </w:pPr>
            <w:r w:rsidRPr="006F6A71">
              <w:rPr>
                <w:rFonts w:ascii="Times New Roman" w:hAnsi="Times New Roman" w:cs="Times New Roman" w:hint="eastAsia"/>
                <w:color w:val="00B050"/>
              </w:rPr>
              <w:t>6</w:t>
            </w:r>
            <w:r w:rsidRPr="006F6A71">
              <w:rPr>
                <w:rFonts w:ascii="Times New Roman" w:hAnsi="Times New Roman" w:cs="Times New Roman" w:hint="eastAsia"/>
                <w:color w:val="00B050"/>
              </w:rPr>
              <w:t>、张康之：《寻找公共行政的伦理视角》，北京：中国人民大学出版社</w:t>
            </w:r>
            <w:r w:rsidRPr="006F6A71">
              <w:rPr>
                <w:rFonts w:ascii="Times New Roman" w:hAnsi="Times New Roman" w:cs="Times New Roman" w:hint="eastAsia"/>
                <w:color w:val="00B050"/>
              </w:rPr>
              <w:t>2002</w:t>
            </w:r>
            <w:r w:rsidRPr="006F6A71">
              <w:rPr>
                <w:rFonts w:ascii="Times New Roman" w:hAnsi="Times New Roman" w:cs="Times New Roman" w:hint="eastAsia"/>
                <w:color w:val="00B050"/>
              </w:rPr>
              <w:t>年版。</w:t>
            </w:r>
          </w:p>
          <w:p w:rsidR="006F6A71" w:rsidRPr="006F6A71" w:rsidRDefault="006F6A71" w:rsidP="006F6A71">
            <w:pPr>
              <w:jc w:val="left"/>
              <w:rPr>
                <w:rFonts w:ascii="Times New Roman" w:hAnsi="Times New Roman" w:cs="Times New Roman" w:hint="eastAsia"/>
                <w:color w:val="00B050"/>
              </w:rPr>
            </w:pPr>
            <w:r w:rsidRPr="006F6A71">
              <w:rPr>
                <w:rFonts w:ascii="Times New Roman" w:hAnsi="Times New Roman" w:cs="Times New Roman" w:hint="eastAsia"/>
                <w:color w:val="00B050"/>
              </w:rPr>
              <w:t>7</w:t>
            </w:r>
            <w:r w:rsidRPr="006F6A71">
              <w:rPr>
                <w:rFonts w:ascii="Times New Roman" w:hAnsi="Times New Roman" w:cs="Times New Roman" w:hint="eastAsia"/>
                <w:color w:val="00B050"/>
              </w:rPr>
              <w:t>、高</w:t>
            </w:r>
            <w:r w:rsidRPr="006F6A71">
              <w:rPr>
                <w:rFonts w:ascii="Times New Roman" w:hAnsi="Times New Roman" w:cs="Times New Roman" w:hint="eastAsia"/>
                <w:color w:val="00B050"/>
              </w:rPr>
              <w:t xml:space="preserve"> </w:t>
            </w:r>
            <w:r w:rsidRPr="006F6A71">
              <w:rPr>
                <w:rFonts w:ascii="Times New Roman" w:hAnsi="Times New Roman" w:cs="Times New Roman" w:hint="eastAsia"/>
                <w:color w:val="00B050"/>
              </w:rPr>
              <w:t>力：《公共伦理学》，北京：高校出版社</w:t>
            </w:r>
            <w:r w:rsidRPr="006F6A71">
              <w:rPr>
                <w:rFonts w:ascii="Times New Roman" w:hAnsi="Times New Roman" w:cs="Times New Roman" w:hint="eastAsia"/>
                <w:color w:val="00B050"/>
              </w:rPr>
              <w:t>2002</w:t>
            </w:r>
            <w:r w:rsidRPr="006F6A71">
              <w:rPr>
                <w:rFonts w:ascii="Times New Roman" w:hAnsi="Times New Roman" w:cs="Times New Roman" w:hint="eastAsia"/>
                <w:color w:val="00B050"/>
              </w:rPr>
              <w:t>年版。</w:t>
            </w:r>
          </w:p>
          <w:p w:rsidR="000A548F" w:rsidRPr="00E8597D" w:rsidRDefault="006F6A71" w:rsidP="006F6A71">
            <w:pPr>
              <w:jc w:val="left"/>
              <w:rPr>
                <w:rFonts w:ascii="Times New Roman" w:hAnsi="Times New Roman" w:cs="Times New Roman"/>
                <w:color w:val="00B050"/>
              </w:rPr>
            </w:pPr>
            <w:r w:rsidRPr="006F6A71">
              <w:rPr>
                <w:rFonts w:ascii="Times New Roman" w:hAnsi="Times New Roman" w:cs="Times New Roman" w:hint="eastAsia"/>
                <w:color w:val="00B050"/>
              </w:rPr>
              <w:t>8</w:t>
            </w:r>
            <w:r w:rsidRPr="006F6A71">
              <w:rPr>
                <w:rFonts w:ascii="Times New Roman" w:hAnsi="Times New Roman" w:cs="Times New Roman" w:hint="eastAsia"/>
                <w:color w:val="00B050"/>
              </w:rPr>
              <w:t>、李建华：《中国官德》，成都：四川人民出版社</w:t>
            </w:r>
            <w:r w:rsidRPr="006F6A71">
              <w:rPr>
                <w:rFonts w:ascii="Times New Roman" w:hAnsi="Times New Roman" w:cs="Times New Roman" w:hint="eastAsia"/>
                <w:color w:val="00B050"/>
              </w:rPr>
              <w:t>2002</w:t>
            </w:r>
            <w:r w:rsidRPr="006F6A71">
              <w:rPr>
                <w:rFonts w:ascii="Times New Roman" w:hAnsi="Times New Roman" w:cs="Times New Roman" w:hint="eastAsia"/>
                <w:color w:val="00B050"/>
              </w:rPr>
              <w:t>年版。</w:t>
            </w: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lastRenderedPageBreak/>
              <w:t>其它（</w:t>
            </w:r>
            <w:r w:rsidRPr="001D0BF5">
              <w:rPr>
                <w:rFonts w:hint="eastAsia"/>
              </w:rPr>
              <w:t>More</w:t>
            </w:r>
            <w:r w:rsidRPr="001D0BF5">
              <w:rPr>
                <w:rFonts w:hint="eastAsia"/>
              </w:rPr>
              <w:t>）</w:t>
            </w:r>
          </w:p>
        </w:tc>
        <w:tc>
          <w:tcPr>
            <w:tcW w:w="7518" w:type="dxa"/>
            <w:gridSpan w:val="7"/>
            <w:vAlign w:val="center"/>
          </w:tcPr>
          <w:p w:rsidR="006F6A71" w:rsidRDefault="006F6A71" w:rsidP="006F6A71">
            <w:pPr>
              <w:rPr>
                <w:color w:val="00B050"/>
              </w:rPr>
            </w:pPr>
            <w:r w:rsidRPr="006F6A71">
              <w:rPr>
                <w:rFonts w:hint="eastAsia"/>
                <w:color w:val="00B050"/>
              </w:rPr>
              <w:t>A5.4.4</w:t>
            </w:r>
            <w:r w:rsidRPr="006F6A71">
              <w:rPr>
                <w:rFonts w:hint="eastAsia"/>
                <w:color w:val="00B050"/>
              </w:rPr>
              <w:t>行政伦理理论和知识；</w:t>
            </w:r>
          </w:p>
          <w:p w:rsidR="006F6A71" w:rsidRDefault="006F6A71" w:rsidP="006F6A71">
            <w:pPr>
              <w:rPr>
                <w:color w:val="00B050"/>
              </w:rPr>
            </w:pPr>
            <w:r w:rsidRPr="006F6A71">
              <w:rPr>
                <w:rFonts w:hint="eastAsia"/>
                <w:color w:val="00B050"/>
              </w:rPr>
              <w:t>B9</w:t>
            </w:r>
            <w:r w:rsidRPr="006F6A71">
              <w:rPr>
                <w:rFonts w:hint="eastAsia"/>
                <w:color w:val="00B050"/>
              </w:rPr>
              <w:t>具备一定的行政能力；</w:t>
            </w:r>
          </w:p>
          <w:p w:rsidR="006F6A71" w:rsidRPr="006F6A71" w:rsidRDefault="006F6A71" w:rsidP="006F6A71">
            <w:pPr>
              <w:rPr>
                <w:rFonts w:hint="eastAsia"/>
                <w:color w:val="00B050"/>
              </w:rPr>
            </w:pPr>
            <w:r w:rsidRPr="006F6A71">
              <w:rPr>
                <w:rFonts w:hint="eastAsia"/>
                <w:color w:val="00B050"/>
              </w:rPr>
              <w:t>C5</w:t>
            </w:r>
            <w:r w:rsidRPr="006F6A71">
              <w:rPr>
                <w:rFonts w:hint="eastAsia"/>
                <w:color w:val="00B050"/>
              </w:rPr>
              <w:t>具有社会公德和行政职业道德；</w:t>
            </w:r>
          </w:p>
          <w:p w:rsidR="006F6A71" w:rsidRPr="006F6A71" w:rsidRDefault="006F6A71" w:rsidP="006F6A71">
            <w:pPr>
              <w:rPr>
                <w:rFonts w:hint="eastAsia"/>
                <w:color w:val="00B050"/>
              </w:rPr>
            </w:pPr>
            <w:r w:rsidRPr="006F6A71">
              <w:rPr>
                <w:rFonts w:hint="eastAsia"/>
                <w:color w:val="00B050"/>
              </w:rPr>
              <w:t>C6</w:t>
            </w:r>
            <w:r w:rsidRPr="006F6A71">
              <w:rPr>
                <w:rFonts w:hint="eastAsia"/>
                <w:color w:val="00B050"/>
              </w:rPr>
              <w:t>具有民主和法治的理念和精神；</w:t>
            </w:r>
          </w:p>
          <w:p w:rsidR="000A548F" w:rsidRDefault="006F6A71" w:rsidP="006F6A71">
            <w:pPr>
              <w:rPr>
                <w:color w:val="00B050"/>
              </w:rPr>
            </w:pPr>
            <w:r w:rsidRPr="006F6A71">
              <w:rPr>
                <w:rFonts w:hint="eastAsia"/>
                <w:color w:val="00B050"/>
              </w:rPr>
              <w:t>C7</w:t>
            </w:r>
            <w:r w:rsidRPr="006F6A71">
              <w:rPr>
                <w:rFonts w:hint="eastAsia"/>
                <w:color w:val="00B050"/>
              </w:rPr>
              <w:t>具有爱国情怀与人类关怀</w:t>
            </w:r>
          </w:p>
          <w:p w:rsidR="006F6A71" w:rsidRPr="00ED30B5" w:rsidRDefault="006F6A71" w:rsidP="007C626D">
            <w:pPr>
              <w:jc w:val="center"/>
              <w:rPr>
                <w:rFonts w:hint="eastAsia"/>
                <w:color w:val="00B050"/>
              </w:rPr>
            </w:pPr>
          </w:p>
        </w:tc>
      </w:tr>
      <w:tr w:rsidR="000A548F" w:rsidTr="00686943">
        <w:trPr>
          <w:trHeight w:val="778"/>
        </w:trPr>
        <w:tc>
          <w:tcPr>
            <w:tcW w:w="2406" w:type="dxa"/>
            <w:vAlign w:val="center"/>
          </w:tcPr>
          <w:p w:rsidR="000A548F" w:rsidRPr="001D0BF5" w:rsidRDefault="000A548F" w:rsidP="00135619">
            <w:pPr>
              <w:jc w:val="center"/>
            </w:pPr>
            <w:r w:rsidRPr="001D0BF5">
              <w:rPr>
                <w:rFonts w:hint="eastAsia"/>
              </w:rPr>
              <w:t>备注（</w:t>
            </w:r>
            <w:r w:rsidRPr="001D0BF5">
              <w:rPr>
                <w:rFonts w:hint="eastAsia"/>
              </w:rPr>
              <w:t>Notes</w:t>
            </w:r>
            <w:r w:rsidRPr="001D0BF5">
              <w:rPr>
                <w:rFonts w:hint="eastAsia"/>
              </w:rPr>
              <w:t>）</w:t>
            </w:r>
          </w:p>
        </w:tc>
        <w:tc>
          <w:tcPr>
            <w:tcW w:w="7518" w:type="dxa"/>
            <w:gridSpan w:val="7"/>
            <w:vAlign w:val="center"/>
          </w:tcPr>
          <w:p w:rsidR="000A548F" w:rsidRPr="00ED30B5" w:rsidRDefault="000A548F" w:rsidP="007C626D">
            <w:pPr>
              <w:jc w:val="center"/>
              <w:rPr>
                <w:color w:val="00B050"/>
              </w:rPr>
            </w:pPr>
          </w:p>
        </w:tc>
      </w:tr>
    </w:tbl>
    <w:p w:rsidR="00565461" w:rsidRPr="001D0BF5" w:rsidRDefault="009A0D3D" w:rsidP="002959B2">
      <w:pPr>
        <w:spacing w:beforeLines="100" w:before="312"/>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6251F3" w:rsidRDefault="00C040DE" w:rsidP="006251F3">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w:t>
      </w:r>
      <w:bookmarkStart w:id="0" w:name="_GoBack"/>
      <w:bookmarkEnd w:id="0"/>
      <w:r w:rsidR="00565461" w:rsidRPr="001D0BF5">
        <w:rPr>
          <w:rFonts w:hint="eastAsia"/>
        </w:rPr>
        <w:t>0</w:t>
      </w:r>
      <w:r w:rsidR="006251F3">
        <w:rPr>
          <w:rFonts w:hint="eastAsia"/>
        </w:rPr>
        <w:t>字；课程大纲以表述清楚教学安排为宜，字数不限</w:t>
      </w:r>
    </w:p>
    <w:p w:rsidR="006251F3" w:rsidRDefault="006251F3" w:rsidP="006251F3">
      <w:pPr>
        <w:spacing w:line="400" w:lineRule="exact"/>
      </w:pPr>
    </w:p>
    <w:p w:rsidR="006251F3" w:rsidRPr="006251F3" w:rsidRDefault="006251F3" w:rsidP="006251F3">
      <w:pPr>
        <w:spacing w:line="400" w:lineRule="exact"/>
      </w:pPr>
      <w:r>
        <w:rPr>
          <w:rFonts w:hint="eastAsia"/>
        </w:rPr>
        <w:t>附录一</w:t>
      </w:r>
      <w:r>
        <w:rPr>
          <w:rFonts w:hint="eastAsia"/>
        </w:rPr>
        <w:t xml:space="preserve">: </w:t>
      </w:r>
      <w:r w:rsidRPr="003C27D3">
        <w:rPr>
          <w:rFonts w:ascii="宋体" w:hAnsi="宋体" w:hint="eastAsia"/>
          <w:b/>
          <w:szCs w:val="21"/>
        </w:rPr>
        <w:t>规范与要求</w:t>
      </w:r>
    </w:p>
    <w:p w:rsidR="006251F3" w:rsidRPr="003C27D3" w:rsidRDefault="006251F3" w:rsidP="006251F3">
      <w:pPr>
        <w:spacing w:line="360" w:lineRule="auto"/>
        <w:ind w:firstLineChars="200" w:firstLine="422"/>
        <w:rPr>
          <w:rFonts w:ascii="宋体" w:hAnsi="宋体"/>
          <w:b/>
          <w:szCs w:val="21"/>
        </w:rPr>
      </w:pPr>
      <w:r w:rsidRPr="003C27D3">
        <w:rPr>
          <w:rFonts w:ascii="宋体" w:hAnsi="宋体" w:hint="eastAsia"/>
          <w:b/>
          <w:szCs w:val="21"/>
        </w:rPr>
        <w:t>A知识架构</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A1至A4详见总则</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A5.1 掌握本专业所需要的管理学学科的基本理论和基本知识；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5.1.1</w:t>
        </w:r>
      </w:smartTag>
      <w:r w:rsidRPr="003C27D3">
        <w:rPr>
          <w:rFonts w:ascii="宋体" w:hAnsi="宋体" w:hint="eastAsia"/>
          <w:szCs w:val="21"/>
        </w:rPr>
        <w:t>管理学原理知识；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5.1.2</w:t>
        </w:r>
      </w:smartTag>
      <w:r w:rsidRPr="003C27D3">
        <w:rPr>
          <w:rFonts w:ascii="宋体" w:hAnsi="宋体" w:hint="eastAsia"/>
          <w:szCs w:val="21"/>
        </w:rPr>
        <w:t>组织行为学知识；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5.1.3</w:t>
        </w:r>
      </w:smartTag>
      <w:r w:rsidRPr="003C27D3">
        <w:rPr>
          <w:rFonts w:ascii="宋体" w:hAnsi="宋体" w:hint="eastAsia"/>
          <w:szCs w:val="21"/>
        </w:rPr>
        <w:t>战略管理与绩效管理知识；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5.1.4</w:t>
        </w:r>
      </w:smartTag>
      <w:r w:rsidRPr="003C27D3">
        <w:rPr>
          <w:rFonts w:ascii="宋体" w:hAnsi="宋体" w:hint="eastAsia"/>
          <w:szCs w:val="21"/>
        </w:rPr>
        <w:t>财务管理知识。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A5.2 掌握本专业所需要的政治学学科的基本理论和基本知识；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5.2.1</w:t>
        </w:r>
      </w:smartTag>
      <w:r w:rsidRPr="003C27D3">
        <w:rPr>
          <w:rFonts w:ascii="宋体" w:hAnsi="宋体" w:hint="eastAsia"/>
          <w:szCs w:val="21"/>
        </w:rPr>
        <w:t>政治学原理知识；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5.2.2</w:t>
        </w:r>
      </w:smartTag>
      <w:r w:rsidRPr="003C27D3">
        <w:rPr>
          <w:rFonts w:ascii="宋体" w:hAnsi="宋体" w:hint="eastAsia"/>
          <w:szCs w:val="21"/>
        </w:rPr>
        <w:t>中国政治知识；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5.2.3</w:t>
        </w:r>
      </w:smartTag>
      <w:r w:rsidRPr="003C27D3">
        <w:rPr>
          <w:rFonts w:ascii="宋体" w:hAnsi="宋体" w:hint="eastAsia"/>
          <w:szCs w:val="21"/>
        </w:rPr>
        <w:t>比较政治知识；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5.2.4</w:t>
        </w:r>
      </w:smartTag>
      <w:r w:rsidRPr="003C27D3">
        <w:rPr>
          <w:rFonts w:ascii="宋体" w:hAnsi="宋体" w:hint="eastAsia"/>
          <w:szCs w:val="21"/>
        </w:rPr>
        <w:t>国际政治知识。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A5.3 掌握本专业所需要的经济学学科的基本理论和基本知识：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5.3.1</w:t>
        </w:r>
      </w:smartTag>
      <w:r w:rsidRPr="003C27D3">
        <w:rPr>
          <w:rFonts w:ascii="宋体" w:hAnsi="宋体" w:hint="eastAsia"/>
          <w:szCs w:val="21"/>
        </w:rPr>
        <w:t>微观经济学知识；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5.3.2</w:t>
        </w:r>
      </w:smartTag>
      <w:r w:rsidRPr="003C27D3">
        <w:rPr>
          <w:rFonts w:ascii="宋体" w:hAnsi="宋体" w:hint="eastAsia"/>
          <w:szCs w:val="21"/>
        </w:rPr>
        <w:t>宏观经济学知识；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5.3.3</w:t>
        </w:r>
      </w:smartTag>
      <w:r w:rsidRPr="003C27D3">
        <w:rPr>
          <w:rFonts w:ascii="宋体" w:hAnsi="宋体" w:hint="eastAsia"/>
          <w:szCs w:val="21"/>
        </w:rPr>
        <w:t>公共经济与财政知识；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lastRenderedPageBreak/>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5.3.4</w:t>
        </w:r>
      </w:smartTag>
      <w:r w:rsidRPr="003C27D3">
        <w:rPr>
          <w:rFonts w:ascii="宋体" w:hAnsi="宋体" w:hint="eastAsia"/>
          <w:szCs w:val="21"/>
        </w:rPr>
        <w:t>国有经济与资产管理知识。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A5.4掌握行政管理以及公共管理的核心知识体系；</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szCs w:val="21"/>
          </w:rPr>
          <w:t>5.4.1</w:t>
        </w:r>
      </w:smartTag>
      <w:r w:rsidRPr="003C27D3">
        <w:rPr>
          <w:rFonts w:ascii="宋体" w:hAnsi="宋体" w:hint="eastAsia"/>
          <w:szCs w:val="21"/>
        </w:rPr>
        <w:t>行政学基础理论；</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szCs w:val="21"/>
          </w:rPr>
          <w:t>5.4.2</w:t>
        </w:r>
      </w:smartTag>
      <w:r w:rsidRPr="003C27D3">
        <w:rPr>
          <w:rFonts w:ascii="宋体" w:hAnsi="宋体" w:hint="eastAsia"/>
          <w:szCs w:val="21"/>
        </w:rPr>
        <w:t>公共政策理论和知识；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szCs w:val="21"/>
          </w:rPr>
          <w:t>5.4.3</w:t>
        </w:r>
      </w:smartTag>
      <w:r w:rsidRPr="003C27D3">
        <w:rPr>
          <w:rFonts w:ascii="宋体" w:hAnsi="宋体" w:hint="eastAsia"/>
          <w:szCs w:val="21"/>
        </w:rPr>
        <w:t>非营利组织理论和知识；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szCs w:val="21"/>
          </w:rPr>
          <w:t>5.4.4</w:t>
        </w:r>
      </w:smartTag>
      <w:r w:rsidRPr="003C27D3">
        <w:rPr>
          <w:rFonts w:ascii="宋体" w:hAnsi="宋体" w:hint="eastAsia"/>
          <w:szCs w:val="21"/>
        </w:rPr>
        <w:t>行政伦理理论和知识；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szCs w:val="21"/>
          </w:rPr>
          <w:t>5.4.5</w:t>
        </w:r>
      </w:smartTag>
      <w:r w:rsidRPr="003C27D3">
        <w:rPr>
          <w:rFonts w:ascii="宋体" w:hAnsi="宋体" w:hint="eastAsia"/>
          <w:szCs w:val="21"/>
        </w:rPr>
        <w:t>人力资源理论和知识；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szCs w:val="21"/>
          </w:rPr>
          <w:t>5.4.6</w:t>
        </w:r>
      </w:smartTag>
      <w:r w:rsidRPr="003C27D3">
        <w:rPr>
          <w:rFonts w:ascii="宋体" w:hAnsi="宋体" w:hint="eastAsia"/>
          <w:szCs w:val="21"/>
        </w:rPr>
        <w:t>城市与社区管理理论和知识；</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A</w:t>
      </w:r>
      <w:smartTag w:uri="urn:schemas-microsoft-com:office:smarttags" w:element="chsdate">
        <w:smartTagPr>
          <w:attr w:name="Year" w:val="1899"/>
          <w:attr w:name="Month" w:val="12"/>
          <w:attr w:name="Day" w:val="30"/>
          <w:attr w:name="IsLunarDate" w:val="False"/>
          <w:attr w:name="IsROCDate" w:val="False"/>
        </w:smartTagPr>
        <w:r w:rsidRPr="003C27D3">
          <w:rPr>
            <w:rFonts w:ascii="宋体" w:hAnsi="宋体" w:hint="eastAsia"/>
            <w:szCs w:val="21"/>
          </w:rPr>
          <w:t>5.4.7</w:t>
        </w:r>
      </w:smartTag>
      <w:r w:rsidRPr="003C27D3">
        <w:rPr>
          <w:rFonts w:ascii="宋体" w:hAnsi="宋体" w:hint="eastAsia"/>
          <w:szCs w:val="21"/>
        </w:rPr>
        <w:t>社会保障理论和知识。</w:t>
      </w:r>
    </w:p>
    <w:p w:rsidR="006251F3" w:rsidRPr="003C27D3" w:rsidRDefault="006251F3" w:rsidP="006251F3">
      <w:pPr>
        <w:spacing w:line="360" w:lineRule="auto"/>
        <w:ind w:firstLineChars="200" w:firstLine="422"/>
        <w:rPr>
          <w:rFonts w:ascii="宋体" w:hAnsi="宋体"/>
          <w:b/>
          <w:szCs w:val="21"/>
        </w:rPr>
      </w:pPr>
      <w:r w:rsidRPr="003C27D3">
        <w:rPr>
          <w:rFonts w:ascii="宋体" w:hAnsi="宋体" w:hint="eastAsia"/>
          <w:b/>
          <w:szCs w:val="21"/>
        </w:rPr>
        <w:t>B能力要求</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B1至B8详见总则。</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B9具备一定的行政能力；</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B10具备一定的政策分析能力；</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B11具备公文写作能力。</w:t>
      </w:r>
    </w:p>
    <w:p w:rsidR="006251F3" w:rsidRPr="003C27D3" w:rsidRDefault="006251F3" w:rsidP="006251F3">
      <w:pPr>
        <w:spacing w:line="360" w:lineRule="auto"/>
        <w:ind w:firstLineChars="200" w:firstLine="422"/>
        <w:rPr>
          <w:rFonts w:ascii="宋体" w:hAnsi="宋体"/>
          <w:b/>
          <w:szCs w:val="21"/>
        </w:rPr>
      </w:pPr>
      <w:r w:rsidRPr="003C27D3">
        <w:rPr>
          <w:rFonts w:ascii="宋体" w:hAnsi="宋体" w:hint="eastAsia"/>
          <w:b/>
          <w:szCs w:val="21"/>
        </w:rPr>
        <w:t>C素质要求</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C1至C4详见总则；</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C5具有社会公德和行政职业道德；</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C6具有民主和法治的理念和精神；</w:t>
      </w:r>
    </w:p>
    <w:p w:rsidR="006251F3" w:rsidRPr="003C27D3" w:rsidRDefault="006251F3" w:rsidP="006251F3">
      <w:pPr>
        <w:spacing w:line="360" w:lineRule="auto"/>
        <w:ind w:firstLineChars="200" w:firstLine="420"/>
        <w:rPr>
          <w:rFonts w:ascii="宋体" w:hAnsi="宋体"/>
          <w:szCs w:val="21"/>
        </w:rPr>
      </w:pPr>
      <w:r w:rsidRPr="003C27D3">
        <w:rPr>
          <w:rFonts w:ascii="宋体" w:hAnsi="宋体" w:hint="eastAsia"/>
          <w:szCs w:val="21"/>
        </w:rPr>
        <w:t>C7具有爱国情怀与人类关怀。</w:t>
      </w:r>
    </w:p>
    <w:p w:rsidR="006251F3" w:rsidRPr="006251F3" w:rsidRDefault="006251F3" w:rsidP="006251F3">
      <w:pPr>
        <w:spacing w:line="400" w:lineRule="exact"/>
      </w:pPr>
    </w:p>
    <w:sectPr w:rsidR="006251F3" w:rsidRPr="006251F3" w:rsidSect="00AD70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C5E" w:rsidRDefault="00F26C5E" w:rsidP="00577ECF">
      <w:r>
        <w:separator/>
      </w:r>
    </w:p>
  </w:endnote>
  <w:endnote w:type="continuationSeparator" w:id="0">
    <w:p w:rsidR="00F26C5E" w:rsidRDefault="00F26C5E" w:rsidP="0057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altName w:val="Courier New"/>
    <w:charset w:val="00"/>
    <w:family w:val="auto"/>
    <w:pitch w:val="variable"/>
    <w:sig w:usb0="20003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C5E" w:rsidRDefault="00F26C5E" w:rsidP="00577ECF">
      <w:r>
        <w:separator/>
      </w:r>
    </w:p>
  </w:footnote>
  <w:footnote w:type="continuationSeparator" w:id="0">
    <w:p w:rsidR="00F26C5E" w:rsidRDefault="00F26C5E" w:rsidP="00577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061D"/>
    <w:rsid w:val="00016D09"/>
    <w:rsid w:val="00041837"/>
    <w:rsid w:val="00046DFD"/>
    <w:rsid w:val="0006061D"/>
    <w:rsid w:val="00065C8F"/>
    <w:rsid w:val="0006665D"/>
    <w:rsid w:val="000923CA"/>
    <w:rsid w:val="000A3107"/>
    <w:rsid w:val="000A548F"/>
    <w:rsid w:val="000B4F6B"/>
    <w:rsid w:val="000B5B61"/>
    <w:rsid w:val="000C125F"/>
    <w:rsid w:val="000C4BA4"/>
    <w:rsid w:val="000F4F4C"/>
    <w:rsid w:val="001132A0"/>
    <w:rsid w:val="00113507"/>
    <w:rsid w:val="00124F58"/>
    <w:rsid w:val="00133ABB"/>
    <w:rsid w:val="00135619"/>
    <w:rsid w:val="00135A6D"/>
    <w:rsid w:val="001473BE"/>
    <w:rsid w:val="00152B75"/>
    <w:rsid w:val="00153410"/>
    <w:rsid w:val="001552DE"/>
    <w:rsid w:val="00160181"/>
    <w:rsid w:val="0017276E"/>
    <w:rsid w:val="00181BE7"/>
    <w:rsid w:val="001A4FE4"/>
    <w:rsid w:val="001C7AD8"/>
    <w:rsid w:val="001D0BF5"/>
    <w:rsid w:val="001E73FD"/>
    <w:rsid w:val="00207DEF"/>
    <w:rsid w:val="00227A34"/>
    <w:rsid w:val="002540C8"/>
    <w:rsid w:val="0026026C"/>
    <w:rsid w:val="0026569D"/>
    <w:rsid w:val="0027360E"/>
    <w:rsid w:val="0028182B"/>
    <w:rsid w:val="0028463A"/>
    <w:rsid w:val="002959B2"/>
    <w:rsid w:val="002A157D"/>
    <w:rsid w:val="002A6549"/>
    <w:rsid w:val="002A7980"/>
    <w:rsid w:val="002B0ADE"/>
    <w:rsid w:val="002B6537"/>
    <w:rsid w:val="002D4CDC"/>
    <w:rsid w:val="003036D4"/>
    <w:rsid w:val="0031631A"/>
    <w:rsid w:val="00321BE5"/>
    <w:rsid w:val="003237D3"/>
    <w:rsid w:val="00341CDD"/>
    <w:rsid w:val="00366702"/>
    <w:rsid w:val="00367787"/>
    <w:rsid w:val="003715C0"/>
    <w:rsid w:val="003730D6"/>
    <w:rsid w:val="003761A0"/>
    <w:rsid w:val="00377008"/>
    <w:rsid w:val="003948E3"/>
    <w:rsid w:val="00395246"/>
    <w:rsid w:val="0039570D"/>
    <w:rsid w:val="00397329"/>
    <w:rsid w:val="003C4422"/>
    <w:rsid w:val="003D10F5"/>
    <w:rsid w:val="003E65CC"/>
    <w:rsid w:val="00446816"/>
    <w:rsid w:val="00461685"/>
    <w:rsid w:val="00471CBE"/>
    <w:rsid w:val="00474457"/>
    <w:rsid w:val="00487AD7"/>
    <w:rsid w:val="004921CE"/>
    <w:rsid w:val="004A4AE4"/>
    <w:rsid w:val="004D4153"/>
    <w:rsid w:val="004D62C4"/>
    <w:rsid w:val="004E283B"/>
    <w:rsid w:val="005031D5"/>
    <w:rsid w:val="00511D50"/>
    <w:rsid w:val="00520B0A"/>
    <w:rsid w:val="00565461"/>
    <w:rsid w:val="005669AA"/>
    <w:rsid w:val="00577467"/>
    <w:rsid w:val="00577ECF"/>
    <w:rsid w:val="005B52BE"/>
    <w:rsid w:val="005D6481"/>
    <w:rsid w:val="005F49AB"/>
    <w:rsid w:val="00612901"/>
    <w:rsid w:val="006141DA"/>
    <w:rsid w:val="0061590F"/>
    <w:rsid w:val="006251F3"/>
    <w:rsid w:val="00647F8A"/>
    <w:rsid w:val="00656964"/>
    <w:rsid w:val="00663B60"/>
    <w:rsid w:val="00686943"/>
    <w:rsid w:val="006A13AE"/>
    <w:rsid w:val="006D3645"/>
    <w:rsid w:val="006E1A70"/>
    <w:rsid w:val="006F1849"/>
    <w:rsid w:val="006F49C1"/>
    <w:rsid w:val="006F6A71"/>
    <w:rsid w:val="00705456"/>
    <w:rsid w:val="00707583"/>
    <w:rsid w:val="0074127F"/>
    <w:rsid w:val="00752CFD"/>
    <w:rsid w:val="00757F88"/>
    <w:rsid w:val="00761500"/>
    <w:rsid w:val="00784A11"/>
    <w:rsid w:val="00795F2D"/>
    <w:rsid w:val="007A19E1"/>
    <w:rsid w:val="007D1053"/>
    <w:rsid w:val="007D4099"/>
    <w:rsid w:val="007D4434"/>
    <w:rsid w:val="007E4B77"/>
    <w:rsid w:val="007F45E6"/>
    <w:rsid w:val="008158EA"/>
    <w:rsid w:val="00823ACC"/>
    <w:rsid w:val="00825C1B"/>
    <w:rsid w:val="00857453"/>
    <w:rsid w:val="00862DD0"/>
    <w:rsid w:val="008849A2"/>
    <w:rsid w:val="00890F38"/>
    <w:rsid w:val="008954B7"/>
    <w:rsid w:val="008A7203"/>
    <w:rsid w:val="008E6E53"/>
    <w:rsid w:val="008F7DAE"/>
    <w:rsid w:val="00901F86"/>
    <w:rsid w:val="00904EBA"/>
    <w:rsid w:val="0090604F"/>
    <w:rsid w:val="009202E6"/>
    <w:rsid w:val="00923E3A"/>
    <w:rsid w:val="00931F97"/>
    <w:rsid w:val="009325A7"/>
    <w:rsid w:val="0094583E"/>
    <w:rsid w:val="009521A6"/>
    <w:rsid w:val="009744FC"/>
    <w:rsid w:val="00983A28"/>
    <w:rsid w:val="009A0D3D"/>
    <w:rsid w:val="009A13D5"/>
    <w:rsid w:val="009A1690"/>
    <w:rsid w:val="009C2014"/>
    <w:rsid w:val="009D37C7"/>
    <w:rsid w:val="009E73FA"/>
    <w:rsid w:val="00A16565"/>
    <w:rsid w:val="00A3078F"/>
    <w:rsid w:val="00A37564"/>
    <w:rsid w:val="00A54CA9"/>
    <w:rsid w:val="00A61B1F"/>
    <w:rsid w:val="00A74FD4"/>
    <w:rsid w:val="00A874E8"/>
    <w:rsid w:val="00A960D0"/>
    <w:rsid w:val="00AC0E1A"/>
    <w:rsid w:val="00AC1B9C"/>
    <w:rsid w:val="00AC5156"/>
    <w:rsid w:val="00AD0114"/>
    <w:rsid w:val="00AD3765"/>
    <w:rsid w:val="00AD7089"/>
    <w:rsid w:val="00AD7DBD"/>
    <w:rsid w:val="00AD7E02"/>
    <w:rsid w:val="00AE6C69"/>
    <w:rsid w:val="00AF7E33"/>
    <w:rsid w:val="00B05FFC"/>
    <w:rsid w:val="00B10595"/>
    <w:rsid w:val="00B10EFA"/>
    <w:rsid w:val="00B17C5F"/>
    <w:rsid w:val="00B20254"/>
    <w:rsid w:val="00B328AD"/>
    <w:rsid w:val="00B41900"/>
    <w:rsid w:val="00B531BC"/>
    <w:rsid w:val="00B74383"/>
    <w:rsid w:val="00B96189"/>
    <w:rsid w:val="00B970D8"/>
    <w:rsid w:val="00BB2F0A"/>
    <w:rsid w:val="00BC0503"/>
    <w:rsid w:val="00BE022B"/>
    <w:rsid w:val="00BE3AD1"/>
    <w:rsid w:val="00C040DE"/>
    <w:rsid w:val="00C32E3E"/>
    <w:rsid w:val="00C46B87"/>
    <w:rsid w:val="00C55354"/>
    <w:rsid w:val="00C73038"/>
    <w:rsid w:val="00C85828"/>
    <w:rsid w:val="00CB685A"/>
    <w:rsid w:val="00CF32A8"/>
    <w:rsid w:val="00CF7312"/>
    <w:rsid w:val="00D05DC7"/>
    <w:rsid w:val="00D130CC"/>
    <w:rsid w:val="00D1758F"/>
    <w:rsid w:val="00D23BC7"/>
    <w:rsid w:val="00D41A07"/>
    <w:rsid w:val="00D43323"/>
    <w:rsid w:val="00D44335"/>
    <w:rsid w:val="00D47A4D"/>
    <w:rsid w:val="00D51EAF"/>
    <w:rsid w:val="00D644B5"/>
    <w:rsid w:val="00D73A3C"/>
    <w:rsid w:val="00D85250"/>
    <w:rsid w:val="00D858FF"/>
    <w:rsid w:val="00D97D4E"/>
    <w:rsid w:val="00DA70BB"/>
    <w:rsid w:val="00DB5794"/>
    <w:rsid w:val="00DC7BDC"/>
    <w:rsid w:val="00DF671F"/>
    <w:rsid w:val="00E025AD"/>
    <w:rsid w:val="00E06426"/>
    <w:rsid w:val="00E10351"/>
    <w:rsid w:val="00E30BA9"/>
    <w:rsid w:val="00E43921"/>
    <w:rsid w:val="00E54B0F"/>
    <w:rsid w:val="00E5505D"/>
    <w:rsid w:val="00E8597D"/>
    <w:rsid w:val="00E85F6E"/>
    <w:rsid w:val="00E90402"/>
    <w:rsid w:val="00E953DB"/>
    <w:rsid w:val="00EA259D"/>
    <w:rsid w:val="00EB20C0"/>
    <w:rsid w:val="00EC1070"/>
    <w:rsid w:val="00EC42BD"/>
    <w:rsid w:val="00ED2940"/>
    <w:rsid w:val="00ED30B5"/>
    <w:rsid w:val="00F262EB"/>
    <w:rsid w:val="00F26C5E"/>
    <w:rsid w:val="00F46C0A"/>
    <w:rsid w:val="00F746B7"/>
    <w:rsid w:val="00FA73AC"/>
    <w:rsid w:val="00FC687D"/>
    <w:rsid w:val="00FE20EB"/>
    <w:rsid w:val="00FE3349"/>
    <w:rsid w:val="00FE4D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115C0C45-4AE6-4B3F-86F1-DBC4D289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7C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964"/>
    <w:pPr>
      <w:ind w:firstLineChars="200" w:firstLine="420"/>
    </w:pPr>
  </w:style>
  <w:style w:type="character" w:styleId="Strong">
    <w:name w:val="Strong"/>
    <w:basedOn w:val="DefaultParagraphFont"/>
    <w:uiPriority w:val="22"/>
    <w:qFormat/>
    <w:rsid w:val="009202E6"/>
    <w:rPr>
      <w:b/>
      <w:bCs/>
    </w:rPr>
  </w:style>
  <w:style w:type="table" w:styleId="TableGrid">
    <w:name w:val="Table Grid"/>
    <w:basedOn w:val="TableNormal"/>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Normal"/>
    <w:autoRedefine/>
    <w:rsid w:val="00124F58"/>
    <w:rPr>
      <w:rFonts w:ascii="宋体" w:eastAsia="宋体" w:hAnsi="宋体" w:cs="Symeteo"/>
      <w:bCs/>
      <w:color w:val="FF0000"/>
      <w:sz w:val="24"/>
      <w:szCs w:val="24"/>
    </w:rPr>
  </w:style>
  <w:style w:type="paragraph" w:styleId="BalloonText">
    <w:name w:val="Balloon Text"/>
    <w:basedOn w:val="Normal"/>
    <w:link w:val="BalloonTextChar"/>
    <w:uiPriority w:val="99"/>
    <w:semiHidden/>
    <w:unhideWhenUsed/>
    <w:rsid w:val="00133ABB"/>
    <w:rPr>
      <w:sz w:val="18"/>
      <w:szCs w:val="18"/>
    </w:rPr>
  </w:style>
  <w:style w:type="character" w:customStyle="1" w:styleId="BalloonTextChar">
    <w:name w:val="Balloon Text Char"/>
    <w:basedOn w:val="DefaultParagraphFont"/>
    <w:link w:val="BalloonText"/>
    <w:uiPriority w:val="99"/>
    <w:semiHidden/>
    <w:rsid w:val="00133ABB"/>
    <w:rPr>
      <w:sz w:val="18"/>
      <w:szCs w:val="18"/>
    </w:rPr>
  </w:style>
  <w:style w:type="character" w:styleId="Hyperlink">
    <w:name w:val="Hyperlink"/>
    <w:basedOn w:val="DefaultParagraphFont"/>
    <w:uiPriority w:val="99"/>
    <w:semiHidden/>
    <w:unhideWhenUsed/>
    <w:rsid w:val="00AD7E02"/>
    <w:rPr>
      <w:strike w:val="0"/>
      <w:dstrike w:val="0"/>
      <w:color w:val="0000FF"/>
      <w:u w:val="none"/>
      <w:effect w:val="none"/>
    </w:rPr>
  </w:style>
  <w:style w:type="paragraph" w:styleId="Header">
    <w:name w:val="header"/>
    <w:basedOn w:val="Normal"/>
    <w:link w:val="HeaderChar"/>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577ECF"/>
    <w:rPr>
      <w:sz w:val="18"/>
      <w:szCs w:val="18"/>
    </w:rPr>
  </w:style>
  <w:style w:type="paragraph" w:styleId="Footer">
    <w:name w:val="footer"/>
    <w:basedOn w:val="Normal"/>
    <w:link w:val="FooterChar"/>
    <w:uiPriority w:val="99"/>
    <w:unhideWhenUsed/>
    <w:rsid w:val="00577EC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577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320745">
      <w:bodyDiv w:val="1"/>
      <w:marLeft w:val="0"/>
      <w:marRight w:val="0"/>
      <w:marTop w:val="0"/>
      <w:marBottom w:val="0"/>
      <w:divBdr>
        <w:top w:val="none" w:sz="0" w:space="0" w:color="auto"/>
        <w:left w:val="none" w:sz="0" w:space="0" w:color="auto"/>
        <w:bottom w:val="none" w:sz="0" w:space="0" w:color="auto"/>
        <w:right w:val="none" w:sz="0" w:space="0" w:color="auto"/>
      </w:divBdr>
    </w:div>
    <w:div w:id="9199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Administrator</cp:lastModifiedBy>
  <cp:revision>10</cp:revision>
  <cp:lastPrinted>2014-04-28T01:34:00Z</cp:lastPrinted>
  <dcterms:created xsi:type="dcterms:W3CDTF">2016-01-08T02:12:00Z</dcterms:created>
  <dcterms:modified xsi:type="dcterms:W3CDTF">2016-11-19T14:39:00Z</dcterms:modified>
</cp:coreProperties>
</file>