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left"/>
        <w:rPr>
          <w:szCs w:val="21"/>
        </w:rPr>
      </w:pPr>
      <w:r>
        <w:rPr>
          <w:rFonts w:hint="eastAsia"/>
          <w:szCs w:val="21"/>
        </w:rPr>
        <w:t>附件2</w:t>
      </w:r>
    </w:p>
    <w:p>
      <w:pPr>
        <w:spacing w:afterLines="50"/>
        <w:jc w:val="center"/>
        <w:rPr>
          <w:b/>
          <w:sz w:val="32"/>
          <w:szCs w:val="32"/>
        </w:rPr>
      </w:pPr>
      <w:r>
        <w:rPr>
          <w:b/>
          <w:sz w:val="32"/>
          <w:szCs w:val="32"/>
        </w:rPr>
        <w:t>课程教学大纲</w:t>
      </w:r>
    </w:p>
    <w:tbl>
      <w:tblPr>
        <w:tblStyle w:val="9"/>
        <w:tblW w:w="992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265"/>
        <w:gridCol w:w="1515"/>
        <w:gridCol w:w="1477"/>
        <w:gridCol w:w="618"/>
        <w:gridCol w:w="941"/>
        <w:gridCol w:w="169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924" w:type="dxa"/>
            <w:gridSpan w:val="8"/>
            <w:shd w:val="clear" w:color="auto" w:fill="D8D8D8" w:themeFill="background1" w:themeFillShade="D9"/>
            <w:vAlign w:val="center"/>
          </w:tcPr>
          <w:p>
            <w:pPr>
              <w:jc w:val="left"/>
              <w:rPr>
                <w:color w:val="auto"/>
              </w:rPr>
            </w:pPr>
            <w:r>
              <w:rPr>
                <w:rFonts w:hint="eastAsia"/>
                <w:color w:val="auto"/>
              </w:rPr>
              <w:t>课程基本信息（Course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06" w:type="dxa"/>
            <w:vAlign w:val="center"/>
          </w:tcPr>
          <w:p>
            <w:pPr>
              <w:jc w:val="center"/>
              <w:rPr>
                <w:color w:val="auto"/>
              </w:rPr>
            </w:pPr>
            <w:r>
              <w:rPr>
                <w:rFonts w:hint="eastAsia"/>
                <w:color w:val="auto"/>
              </w:rPr>
              <w:t>课程代码</w:t>
            </w:r>
          </w:p>
          <w:p>
            <w:pPr>
              <w:jc w:val="center"/>
              <w:rPr>
                <w:color w:val="auto"/>
              </w:rPr>
            </w:pPr>
            <w:r>
              <w:rPr>
                <w:color w:val="auto"/>
              </w:rPr>
              <w:t>（</w:t>
            </w:r>
            <w:r>
              <w:rPr>
                <w:rFonts w:hint="eastAsia"/>
                <w:color w:val="auto"/>
              </w:rPr>
              <w:t>Course Code）</w:t>
            </w:r>
          </w:p>
        </w:tc>
        <w:tc>
          <w:tcPr>
            <w:tcW w:w="1265" w:type="dxa"/>
            <w:vAlign w:val="center"/>
          </w:tcPr>
          <w:p>
            <w:pPr>
              <w:rPr>
                <w:rFonts w:ascii="Times New Roman" w:hAnsi="Times New Roman" w:cs="Times New Roman"/>
                <w:color w:val="auto"/>
              </w:rPr>
            </w:pPr>
          </w:p>
        </w:tc>
        <w:tc>
          <w:tcPr>
            <w:tcW w:w="1515" w:type="dxa"/>
            <w:vAlign w:val="center"/>
          </w:tcPr>
          <w:p>
            <w:pPr>
              <w:jc w:val="center"/>
              <w:rPr>
                <w:color w:val="auto"/>
              </w:rPr>
            </w:pPr>
            <w:r>
              <w:rPr>
                <w:rFonts w:hint="eastAsia"/>
                <w:color w:val="auto"/>
              </w:rPr>
              <w:t>*</w:t>
            </w:r>
            <w:r>
              <w:rPr>
                <w:color w:val="auto"/>
              </w:rPr>
              <w:t>学时</w:t>
            </w:r>
          </w:p>
          <w:p>
            <w:pPr>
              <w:jc w:val="center"/>
              <w:rPr>
                <w:color w:val="auto"/>
                <w:w w:val="90"/>
              </w:rPr>
            </w:pPr>
            <w:r>
              <w:rPr>
                <w:color w:val="auto"/>
                <w:w w:val="90"/>
              </w:rPr>
              <w:t>（Credit</w:t>
            </w:r>
            <w:r>
              <w:rPr>
                <w:rFonts w:hint="eastAsia"/>
                <w:color w:val="auto"/>
                <w:w w:val="90"/>
              </w:rPr>
              <w:t xml:space="preserve"> Hours</w:t>
            </w:r>
            <w:r>
              <w:rPr>
                <w:color w:val="auto"/>
                <w:w w:val="90"/>
              </w:rPr>
              <w:t>）</w:t>
            </w:r>
          </w:p>
        </w:tc>
        <w:tc>
          <w:tcPr>
            <w:tcW w:w="1477" w:type="dxa"/>
            <w:vAlign w:val="center"/>
          </w:tcPr>
          <w:p>
            <w:pPr>
              <w:jc w:val="center"/>
              <w:rPr>
                <w:rFonts w:hint="eastAsia" w:eastAsiaTheme="minorEastAsia"/>
                <w:color w:val="auto"/>
                <w:lang w:val="en-US" w:eastAsia="zh-CN"/>
              </w:rPr>
            </w:pPr>
            <w:r>
              <w:rPr>
                <w:rFonts w:hint="eastAsia"/>
                <w:color w:val="auto"/>
                <w:lang w:val="en-US" w:eastAsia="zh-CN"/>
              </w:rPr>
              <w:t>48</w:t>
            </w:r>
          </w:p>
        </w:tc>
        <w:tc>
          <w:tcPr>
            <w:tcW w:w="1559" w:type="dxa"/>
            <w:gridSpan w:val="2"/>
            <w:vAlign w:val="center"/>
          </w:tcPr>
          <w:p>
            <w:pPr>
              <w:jc w:val="center"/>
              <w:rPr>
                <w:color w:val="auto"/>
              </w:rPr>
            </w:pPr>
            <w:r>
              <w:rPr>
                <w:rFonts w:hint="eastAsia"/>
                <w:color w:val="auto"/>
              </w:rPr>
              <w:t>*</w:t>
            </w:r>
            <w:r>
              <w:rPr>
                <w:color w:val="auto"/>
              </w:rPr>
              <w:t>学分</w:t>
            </w:r>
          </w:p>
          <w:p>
            <w:pPr>
              <w:jc w:val="center"/>
              <w:rPr>
                <w:color w:val="auto"/>
              </w:rPr>
            </w:pPr>
            <w:r>
              <w:rPr>
                <w:color w:val="auto"/>
              </w:rPr>
              <w:t>（Credits）</w:t>
            </w:r>
          </w:p>
        </w:tc>
        <w:tc>
          <w:tcPr>
            <w:tcW w:w="1702" w:type="dxa"/>
            <w:gridSpan w:val="2"/>
            <w:vAlign w:val="center"/>
          </w:tcPr>
          <w:p>
            <w:pPr>
              <w:jc w:val="center"/>
              <w:rPr>
                <w:rFonts w:hint="eastAsia" w:eastAsiaTheme="minorEastAsia"/>
                <w:color w:val="auto"/>
                <w:lang w:val="en-US" w:eastAsia="zh-CN"/>
              </w:rPr>
            </w:pPr>
            <w:r>
              <w:rPr>
                <w:rFonts w:hint="eastAsia"/>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406" w:type="dxa"/>
            <w:vMerge w:val="restart"/>
            <w:vAlign w:val="center"/>
          </w:tcPr>
          <w:p>
            <w:pPr>
              <w:rPr>
                <w:color w:val="auto"/>
              </w:rPr>
            </w:pPr>
            <w:r>
              <w:rPr>
                <w:rFonts w:hint="eastAsia"/>
                <w:color w:val="auto"/>
              </w:rPr>
              <w:t>*</w:t>
            </w:r>
            <w:r>
              <w:rPr>
                <w:color w:val="auto"/>
              </w:rPr>
              <w:t>课程名称</w:t>
            </w:r>
          </w:p>
          <w:p>
            <w:pPr>
              <w:rPr>
                <w:color w:val="auto"/>
              </w:rPr>
            </w:pPr>
            <w:r>
              <w:rPr>
                <w:color w:val="auto"/>
              </w:rPr>
              <w:t>（</w:t>
            </w:r>
            <w:r>
              <w:rPr>
                <w:rFonts w:hint="eastAsia"/>
                <w:color w:val="auto"/>
              </w:rPr>
              <w:t>Course Name）</w:t>
            </w:r>
          </w:p>
        </w:tc>
        <w:tc>
          <w:tcPr>
            <w:tcW w:w="7518" w:type="dxa"/>
            <w:gridSpan w:val="7"/>
          </w:tcPr>
          <w:p>
            <w:pPr>
              <w:jc w:val="left"/>
              <w:rPr>
                <w:color w:val="auto"/>
              </w:rPr>
            </w:pPr>
            <w:r>
              <w:rPr>
                <w:rFonts w:hint="eastAsia"/>
                <w:color w:val="auto"/>
              </w:rPr>
              <w:t>（中文）</w:t>
            </w:r>
            <w:r>
              <w:rPr>
                <w:rFonts w:hint="eastAsia"/>
                <w:color w:val="auto"/>
                <w:lang w:val="en-US" w:eastAsia="zh-CN"/>
              </w:rPr>
              <w:t>微观经济学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406" w:type="dxa"/>
            <w:vMerge w:val="continue"/>
          </w:tcPr>
          <w:p>
            <w:pPr>
              <w:jc w:val="left"/>
              <w:rPr>
                <w:color w:val="auto"/>
              </w:rPr>
            </w:pPr>
          </w:p>
        </w:tc>
        <w:tc>
          <w:tcPr>
            <w:tcW w:w="7518" w:type="dxa"/>
            <w:gridSpan w:val="7"/>
          </w:tcPr>
          <w:p>
            <w:pPr>
              <w:jc w:val="left"/>
              <w:rPr>
                <w:color w:val="auto"/>
              </w:rPr>
            </w:pPr>
            <w:r>
              <w:rPr>
                <w:rFonts w:hint="eastAsia"/>
                <w:color w:val="auto"/>
              </w:rPr>
              <w:t>（英文）</w:t>
            </w:r>
            <w:r>
              <w:rPr>
                <w:rFonts w:hint="eastAsia"/>
                <w:color w:val="auto"/>
                <w:lang w:val="en-US" w:eastAsia="zh-CN"/>
              </w:rPr>
              <w:t>microeconomics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406" w:type="dxa"/>
            <w:vAlign w:val="center"/>
          </w:tcPr>
          <w:p>
            <w:pPr>
              <w:jc w:val="center"/>
              <w:rPr>
                <w:color w:val="auto"/>
              </w:rPr>
            </w:pPr>
            <w:r>
              <w:rPr>
                <w:rFonts w:hint="eastAsia"/>
                <w:color w:val="auto"/>
              </w:rPr>
              <w:t>课程性质</w:t>
            </w:r>
          </w:p>
          <w:p>
            <w:pPr>
              <w:jc w:val="center"/>
              <w:rPr>
                <w:color w:val="auto"/>
              </w:rPr>
            </w:pPr>
            <w:r>
              <w:rPr>
                <w:rFonts w:hint="eastAsia"/>
                <w:color w:val="auto"/>
              </w:rPr>
              <w:t>(Course Type)</w:t>
            </w:r>
          </w:p>
        </w:tc>
        <w:tc>
          <w:tcPr>
            <w:tcW w:w="7518" w:type="dxa"/>
            <w:gridSpan w:val="7"/>
            <w:vAlign w:val="center"/>
          </w:tcPr>
          <w:p>
            <w:pPr>
              <w:jc w:val="both"/>
              <w:rPr>
                <w:rFonts w:hint="eastAsia" w:eastAsiaTheme="minorEastAsia"/>
                <w:color w:val="auto"/>
                <w:lang w:val="en-US" w:eastAsia="zh-CN"/>
              </w:rPr>
            </w:pPr>
            <w:bookmarkStart w:id="0" w:name="OLE_LINK9"/>
            <w:r>
              <w:rPr>
                <w:rFonts w:hint="eastAsia" w:hAnsi="Calibri"/>
                <w:b w:val="0"/>
                <w:bCs/>
                <w:color w:val="auto"/>
                <w:szCs w:val="28"/>
              </w:rPr>
              <w:t>专业基础课</w:t>
            </w:r>
            <w:r>
              <w:rPr>
                <w:rFonts w:hint="eastAsia" w:hAnsi="Calibri"/>
                <w:b w:val="0"/>
                <w:bCs/>
                <w:color w:val="auto"/>
                <w:szCs w:val="28"/>
                <w:lang w:eastAsia="zh-CN"/>
              </w:rPr>
              <w:t>，</w:t>
            </w:r>
            <w:r>
              <w:rPr>
                <w:rFonts w:hint="eastAsia" w:hAnsi="Calibri"/>
                <w:b w:val="0"/>
                <w:bCs/>
                <w:color w:val="auto"/>
                <w:szCs w:val="28"/>
                <w:lang w:val="en-US" w:eastAsia="zh-CN"/>
              </w:rPr>
              <w:t>专业必修课</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rPr>
                <w:color w:val="auto"/>
              </w:rPr>
            </w:pPr>
            <w:r>
              <w:rPr>
                <w:rFonts w:hint="eastAsia"/>
                <w:color w:val="auto"/>
              </w:rPr>
              <w:t>授课对象</w:t>
            </w:r>
          </w:p>
          <w:p>
            <w:pPr>
              <w:jc w:val="center"/>
              <w:rPr>
                <w:color w:val="auto"/>
              </w:rPr>
            </w:pPr>
            <w:r>
              <w:rPr>
                <w:rFonts w:hint="eastAsia"/>
                <w:color w:val="auto"/>
              </w:rPr>
              <w:t>（Audience）</w:t>
            </w:r>
          </w:p>
        </w:tc>
        <w:tc>
          <w:tcPr>
            <w:tcW w:w="7518" w:type="dxa"/>
            <w:gridSpan w:val="7"/>
            <w:vAlign w:val="center"/>
          </w:tcPr>
          <w:p>
            <w:pPr>
              <w:jc w:val="center"/>
              <w:rPr>
                <w:rFonts w:hint="eastAsia" w:eastAsiaTheme="minorEastAsia"/>
                <w:color w:val="auto"/>
                <w:lang w:val="en-US" w:eastAsia="zh-CN"/>
              </w:rPr>
            </w:pPr>
            <w:r>
              <w:rPr>
                <w:rFonts w:hint="eastAsia"/>
                <w:color w:val="auto"/>
                <w:lang w:val="en-US" w:eastAsia="zh-CN"/>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rPr>
                <w:color w:val="auto"/>
              </w:rPr>
            </w:pPr>
            <w:r>
              <w:rPr>
                <w:rFonts w:hint="eastAsia"/>
                <w:color w:val="auto"/>
              </w:rPr>
              <w:t>授课语言</w:t>
            </w:r>
          </w:p>
          <w:p>
            <w:pPr>
              <w:jc w:val="left"/>
              <w:rPr>
                <w:color w:val="auto"/>
              </w:rPr>
            </w:pPr>
            <w:r>
              <w:rPr>
                <w:rFonts w:hint="eastAsia"/>
                <w:color w:val="auto"/>
              </w:rPr>
              <w:t>(Language of Instruction)</w:t>
            </w:r>
          </w:p>
        </w:tc>
        <w:tc>
          <w:tcPr>
            <w:tcW w:w="7518" w:type="dxa"/>
            <w:gridSpan w:val="7"/>
            <w:vAlign w:val="center"/>
          </w:tcPr>
          <w:p>
            <w:pPr>
              <w:jc w:val="both"/>
              <w:rPr>
                <w:rFonts w:hint="eastAsia" w:eastAsiaTheme="minorEastAsia"/>
                <w:color w:val="auto"/>
                <w:lang w:val="en-US" w:eastAsia="zh-CN"/>
              </w:rPr>
            </w:pPr>
            <w:r>
              <w:rPr>
                <w:rFonts w:hint="eastAsia"/>
                <w:color w:val="auto"/>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rPr>
                <w:color w:val="auto"/>
              </w:rPr>
            </w:pPr>
            <w:r>
              <w:rPr>
                <w:rFonts w:hint="eastAsia"/>
                <w:color w:val="auto"/>
              </w:rPr>
              <w:t>*开课院系</w:t>
            </w:r>
          </w:p>
          <w:p>
            <w:pPr>
              <w:jc w:val="center"/>
              <w:rPr>
                <w:color w:val="auto"/>
              </w:rPr>
            </w:pPr>
            <w:r>
              <w:rPr>
                <w:rFonts w:hint="eastAsia"/>
                <w:color w:val="auto"/>
              </w:rPr>
              <w:t>（School）</w:t>
            </w:r>
          </w:p>
        </w:tc>
        <w:tc>
          <w:tcPr>
            <w:tcW w:w="7518" w:type="dxa"/>
            <w:gridSpan w:val="7"/>
            <w:vAlign w:val="center"/>
          </w:tcPr>
          <w:p>
            <w:pPr>
              <w:jc w:val="center"/>
              <w:rPr>
                <w:color w:val="auto"/>
              </w:rPr>
            </w:pPr>
            <w:r>
              <w:rPr>
                <w:color w:val="auto"/>
              </w:rPr>
              <w:t>国际</w:t>
            </w:r>
            <w:r>
              <w:rPr>
                <w:rFonts w:hint="eastAsia"/>
                <w:color w:val="auto"/>
              </w:rPr>
              <w:t>与公共事务学院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rPr>
                <w:color w:val="auto"/>
              </w:rPr>
            </w:pPr>
            <w:r>
              <w:rPr>
                <w:rFonts w:hint="eastAsia"/>
                <w:color w:val="auto"/>
              </w:rPr>
              <w:t>先修课程</w:t>
            </w:r>
          </w:p>
          <w:p>
            <w:pPr>
              <w:jc w:val="center"/>
              <w:rPr>
                <w:color w:val="auto"/>
              </w:rPr>
            </w:pPr>
            <w:r>
              <w:rPr>
                <w:rFonts w:hint="eastAsia"/>
                <w:color w:val="auto"/>
              </w:rPr>
              <w:t>（Prerequisite）</w:t>
            </w:r>
          </w:p>
        </w:tc>
        <w:tc>
          <w:tcPr>
            <w:tcW w:w="7518" w:type="dxa"/>
            <w:gridSpan w:val="7"/>
            <w:vAlign w:val="center"/>
          </w:tcPr>
          <w:p>
            <w:pPr>
              <w:jc w:val="center"/>
              <w:rPr>
                <w:rFonts w:hint="eastAsia" w:eastAsiaTheme="minorEastAsia"/>
                <w:color w:val="auto"/>
                <w:lang w:val="en-US" w:eastAsia="zh-CN"/>
              </w:rPr>
            </w:pPr>
            <w:r>
              <w:rPr>
                <w:rFonts w:hint="eastAsia"/>
                <w:color w:val="auto"/>
                <w:lang w:val="en-US" w:eastAsia="zh-CN"/>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2406" w:type="dxa"/>
            <w:vAlign w:val="center"/>
          </w:tcPr>
          <w:p>
            <w:pPr>
              <w:jc w:val="center"/>
              <w:rPr>
                <w:color w:val="auto"/>
              </w:rPr>
            </w:pPr>
            <w:r>
              <w:rPr>
                <w:rFonts w:hint="eastAsia"/>
                <w:color w:val="auto"/>
              </w:rPr>
              <w:t>授课教师</w:t>
            </w:r>
          </w:p>
          <w:p>
            <w:pPr>
              <w:jc w:val="center"/>
              <w:rPr>
                <w:color w:val="auto"/>
              </w:rPr>
            </w:pPr>
            <w:r>
              <w:rPr>
                <w:rFonts w:hint="eastAsia"/>
                <w:color w:val="auto"/>
              </w:rPr>
              <w:t>（Instructor）</w:t>
            </w:r>
          </w:p>
        </w:tc>
        <w:tc>
          <w:tcPr>
            <w:tcW w:w="2780" w:type="dxa"/>
            <w:gridSpan w:val="2"/>
            <w:vAlign w:val="center"/>
          </w:tcPr>
          <w:p>
            <w:pPr>
              <w:jc w:val="center"/>
              <w:rPr>
                <w:color w:val="auto"/>
              </w:rPr>
            </w:pPr>
          </w:p>
        </w:tc>
        <w:tc>
          <w:tcPr>
            <w:tcW w:w="2095" w:type="dxa"/>
            <w:gridSpan w:val="2"/>
            <w:vAlign w:val="center"/>
          </w:tcPr>
          <w:p>
            <w:pPr>
              <w:jc w:val="center"/>
              <w:rPr>
                <w:color w:val="auto"/>
              </w:rPr>
            </w:pPr>
            <w:r>
              <w:rPr>
                <w:rFonts w:hint="eastAsia"/>
                <w:color w:val="auto"/>
              </w:rPr>
              <w:t>课程网址</w:t>
            </w:r>
          </w:p>
          <w:p>
            <w:pPr>
              <w:jc w:val="center"/>
              <w:rPr>
                <w:color w:val="auto"/>
              </w:rPr>
            </w:pPr>
            <w:r>
              <w:rPr>
                <w:rFonts w:hint="eastAsia"/>
                <w:color w:val="auto"/>
              </w:rPr>
              <w:t>(</w:t>
            </w:r>
            <w:r>
              <w:rPr>
                <w:color w:val="auto"/>
              </w:rPr>
              <w:t xml:space="preserve">Course </w:t>
            </w:r>
            <w:r>
              <w:rPr>
                <w:rFonts w:hint="eastAsia"/>
                <w:color w:val="auto"/>
              </w:rPr>
              <w:t>W</w:t>
            </w:r>
            <w:r>
              <w:rPr>
                <w:color w:val="auto"/>
              </w:rPr>
              <w:t>ebpage</w:t>
            </w:r>
            <w:r>
              <w:rPr>
                <w:rFonts w:hint="eastAsia"/>
                <w:color w:val="auto"/>
              </w:rPr>
              <w:t>)</w:t>
            </w:r>
          </w:p>
        </w:tc>
        <w:tc>
          <w:tcPr>
            <w:tcW w:w="2633"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2406" w:type="dxa"/>
            <w:vAlign w:val="center"/>
          </w:tcPr>
          <w:p>
            <w:pPr>
              <w:jc w:val="center"/>
              <w:rPr>
                <w:color w:val="auto"/>
              </w:rPr>
            </w:pPr>
            <w:r>
              <w:rPr>
                <w:rFonts w:hint="eastAsia"/>
                <w:color w:val="auto"/>
              </w:rPr>
              <w:t>*课程简介</w:t>
            </w:r>
            <w:r>
              <w:rPr>
                <w:rFonts w:hint="eastAsia"/>
                <w:color w:val="auto"/>
                <w:w w:val="90"/>
              </w:rPr>
              <w:t>（Description）</w:t>
            </w:r>
          </w:p>
        </w:tc>
        <w:tc>
          <w:tcPr>
            <w:tcW w:w="7518" w:type="dxa"/>
            <w:gridSpan w:val="7"/>
            <w:vAlign w:val="center"/>
          </w:tcPr>
          <w:p>
            <w:pPr>
              <w:rPr>
                <w:rFonts w:hint="eastAsia" w:eastAsiaTheme="minorEastAsia"/>
                <w:color w:val="auto"/>
                <w:lang w:val="en-US" w:eastAsia="zh-CN"/>
              </w:rPr>
            </w:pPr>
            <w:r>
              <w:rPr>
                <w:rFonts w:hint="eastAsia"/>
                <w:color w:val="auto"/>
                <w:lang w:val="en-US" w:eastAsia="zh-CN"/>
              </w:rPr>
              <w:t>本课程主要讲授微观观经济学的基本原理和方法及政策。课程分为如下基本分：1.导言，总体概要介绍微观经济学的基本原理；2.市场如何运行，包括供给与需求的市场力量，弹性及应用，供给需求与政府政策；3.市场和福利，包括消费者生产者与市场效率，赋税代价及在国际贸易中应用；4..公共部门经济学，包括外部性、公共物品和公共资源及税制设计；5.企业行为与产业组织，包括生产成本、竞争市场上的企业，垄断、垄断竞争和寡头；6.劳动市场经济学，包括生产要素市场，收入与歧视，收入不平等与贫困；7.深入研究的问题,包括消费者选择理论和微观经济学的前沿问题。本课程主要适于经管专业的低年级学生或非经管专业的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2406" w:type="dxa"/>
            <w:tcBorders>
              <w:bottom w:val="single" w:color="auto" w:sz="4" w:space="0"/>
            </w:tcBorders>
            <w:vAlign w:val="center"/>
          </w:tcPr>
          <w:p>
            <w:pPr>
              <w:jc w:val="center"/>
              <w:rPr>
                <w:color w:val="auto"/>
              </w:rPr>
            </w:pPr>
            <w:bookmarkStart w:id="1" w:name="OLE_LINK6" w:colFirst="1" w:colLast="1"/>
            <w:r>
              <w:rPr>
                <w:rFonts w:hint="eastAsia"/>
                <w:color w:val="auto"/>
              </w:rPr>
              <w:t>*课程简介</w:t>
            </w:r>
            <w:r>
              <w:rPr>
                <w:rFonts w:hint="eastAsia"/>
                <w:color w:val="auto"/>
                <w:w w:val="90"/>
              </w:rPr>
              <w:t>（Description）</w:t>
            </w:r>
          </w:p>
        </w:tc>
        <w:tc>
          <w:tcPr>
            <w:tcW w:w="7518" w:type="dxa"/>
            <w:gridSpan w:val="7"/>
            <w:tcBorders>
              <w:bottom w:val="single" w:color="auto" w:sz="4" w:space="0"/>
            </w:tcBorders>
            <w:vAlign w:val="center"/>
          </w:tcPr>
          <w:p>
            <w:pPr>
              <w:rPr>
                <w:rStyle w:val="15"/>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This course is to teach the basic concepts, basic knowledge, basic principles and basic methods of </w:t>
            </w:r>
            <w:r>
              <w:rPr>
                <w:rFonts w:hint="eastAsia" w:ascii="Times New Roman" w:hAnsi="Times New Roman" w:cs="Times New Roman"/>
                <w:color w:val="auto"/>
                <w:sz w:val="21"/>
                <w:szCs w:val="21"/>
                <w:lang w:val="en-US" w:eastAsia="zh-CN"/>
              </w:rPr>
              <w:t>e</w:t>
            </w:r>
            <w:r>
              <w:rPr>
                <w:rFonts w:hint="default" w:ascii="Times New Roman" w:hAnsi="Times New Roman" w:cs="Times New Roman"/>
                <w:color w:val="auto"/>
                <w:sz w:val="21"/>
                <w:szCs w:val="21"/>
              </w:rPr>
              <w:t>conomics</w:t>
            </w:r>
            <w:r>
              <w:rPr>
                <w:rFonts w:hint="default" w:ascii="Times New Roman" w:hAnsi="Times New Roman" w:cs="Times New Roman"/>
                <w:color w:val="auto"/>
                <w:sz w:val="21"/>
                <w:szCs w:val="21"/>
                <w:lang w:val="en-US" w:eastAsia="zh-CN"/>
              </w:rPr>
              <w:t xml:space="preserve"> and policies.</w:t>
            </w:r>
            <w:bookmarkStart w:id="2" w:name="OLE_LINK11"/>
            <w:r>
              <w:rPr>
                <w:rFonts w:hint="eastAsia"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lang w:val="en-US" w:eastAsia="zh-CN"/>
              </w:rPr>
              <w:t xml:space="preserve">he main contents can be divided by 7 parts. Part 1 is </w:t>
            </w:r>
            <w:bookmarkEnd w:id="2"/>
            <w:r>
              <w:rPr>
                <w:rFonts w:hint="default" w:ascii="Times New Roman" w:hAnsi="Times New Roman" w:cs="Times New Roman"/>
                <w:color w:val="auto"/>
                <w:sz w:val="21"/>
                <w:szCs w:val="21"/>
                <w:lang w:val="en-US" w:eastAsia="zh-CN"/>
              </w:rPr>
              <w:t>i</w:t>
            </w:r>
            <w:r>
              <w:rPr>
                <w:rFonts w:hint="default" w:ascii="Times New Roman" w:hAnsi="Times New Roman" w:cs="Times New Roman"/>
                <w:color w:val="auto"/>
                <w:kern w:val="0"/>
                <w:sz w:val="21"/>
                <w:szCs w:val="21"/>
              </w:rPr>
              <w:t>ntroduction</w:t>
            </w:r>
            <w:r>
              <w:rPr>
                <w:rFonts w:hint="default" w:ascii="Times New Roman" w:hAnsi="Times New Roman" w:cs="Times New Roman"/>
                <w:color w:val="auto"/>
                <w:kern w:val="0"/>
                <w:sz w:val="21"/>
                <w:szCs w:val="21"/>
                <w:lang w:val="en-US" w:eastAsia="zh-CN"/>
              </w:rPr>
              <w:t xml:space="preserve">. Part 2  is </w:t>
            </w:r>
            <w:r>
              <w:rPr>
                <w:rFonts w:hint="eastAsia" w:ascii="Times New Roman" w:hAnsi="Times New Roman" w:cs="Times New Roman"/>
                <w:color w:val="auto"/>
                <w:kern w:val="0"/>
                <w:sz w:val="21"/>
                <w:szCs w:val="21"/>
                <w:lang w:val="en-US" w:eastAsia="zh-CN"/>
              </w:rPr>
              <w:t xml:space="preserve">about </w:t>
            </w:r>
            <w:r>
              <w:rPr>
                <w:rFonts w:hint="default" w:ascii="Times New Roman" w:hAnsi="Times New Roman" w:cs="Times New Roman"/>
                <w:color w:val="auto"/>
                <w:kern w:val="0"/>
                <w:sz w:val="21"/>
                <w:szCs w:val="21"/>
                <w:lang w:val="en-US" w:eastAsia="zh-CN"/>
              </w:rPr>
              <w:t>“h</w:t>
            </w:r>
            <w:r>
              <w:rPr>
                <w:rFonts w:hint="default" w:ascii="Times New Roman" w:hAnsi="Times New Roman" w:cs="Times New Roman"/>
                <w:color w:val="auto"/>
                <w:kern w:val="0"/>
                <w:sz w:val="21"/>
                <w:szCs w:val="21"/>
              </w:rPr>
              <w:t>ow markets work</w:t>
            </w:r>
            <w:r>
              <w:rPr>
                <w:rFonts w:hint="default"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rPr>
              <w:t xml:space="preserve"> </w:t>
            </w:r>
            <w:r>
              <w:rPr>
                <w:rFonts w:hint="default" w:ascii="Times New Roman" w:hAnsi="Times New Roman" w:cs="Times New Roman"/>
                <w:color w:val="auto"/>
                <w:kern w:val="0"/>
                <w:sz w:val="21"/>
                <w:szCs w:val="21"/>
                <w:lang w:val="en-US" w:eastAsia="zh-CN"/>
              </w:rPr>
              <w:t xml:space="preserve">including supply </w:t>
            </w: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demand</w:t>
            </w:r>
            <w:bookmarkStart w:id="3" w:name="OLE_LINK5"/>
            <w:r>
              <w:rPr>
                <w:rFonts w:hint="default" w:ascii="Times New Roman" w:hAnsi="Times New Roman" w:cs="Times New Roman"/>
                <w:color w:val="auto"/>
                <w:kern w:val="0"/>
                <w:sz w:val="21"/>
                <w:szCs w:val="21"/>
                <w:lang w:val="en-US" w:eastAsia="zh-CN"/>
              </w:rPr>
              <w:t xml:space="preserve"> and </w:t>
            </w:r>
            <w:bookmarkEnd w:id="3"/>
            <w:r>
              <w:rPr>
                <w:rFonts w:hint="eastAsia" w:ascii="Times New Roman" w:hAnsi="Times New Roman" w:cs="Times New Roman"/>
                <w:color w:val="auto"/>
                <w:kern w:val="0"/>
                <w:sz w:val="21"/>
                <w:szCs w:val="21"/>
                <w:lang w:val="en-US" w:eastAsia="zh-CN"/>
              </w:rPr>
              <w:t>m</w:t>
            </w:r>
            <w:r>
              <w:rPr>
                <w:rFonts w:hint="default" w:ascii="Times New Roman" w:hAnsi="Times New Roman" w:cs="Times New Roman"/>
                <w:color w:val="auto"/>
                <w:kern w:val="0"/>
                <w:sz w:val="21"/>
                <w:szCs w:val="21"/>
                <w:lang w:val="en-US" w:eastAsia="zh-CN"/>
              </w:rPr>
              <w:t>arket power</w:t>
            </w: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elasticity:concept and use</w:t>
            </w: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policy of supply and demand. Part 3 is market and welfare</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including producer,consumer and efficiency</w:t>
            </w: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tax and its deadweight loss</w:t>
            </w: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international trade ,tariff and deadweight loss.Part 4 is t</w:t>
            </w:r>
            <w:r>
              <w:rPr>
                <w:rFonts w:hint="default" w:ascii="Times New Roman" w:hAnsi="Times New Roman" w:cs="Times New Roman"/>
                <w:color w:val="auto"/>
                <w:kern w:val="0"/>
                <w:sz w:val="21"/>
                <w:szCs w:val="21"/>
              </w:rPr>
              <w:t>he economics of the public sectors </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including externality</w:t>
            </w: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lang w:val="en-US" w:eastAsia="zh-CN"/>
              </w:rPr>
              <w:t>public goods an</w:t>
            </w:r>
            <w:r>
              <w:rPr>
                <w:rFonts w:hint="eastAsia" w:ascii="Times New Roman" w:hAnsi="Times New Roman" w:cs="Times New Roman"/>
                <w:color w:val="auto"/>
                <w:kern w:val="0"/>
                <w:sz w:val="21"/>
                <w:szCs w:val="21"/>
                <w:lang w:val="en-US" w:eastAsia="zh-CN"/>
              </w:rPr>
              <w:t>d</w:t>
            </w:r>
            <w:r>
              <w:rPr>
                <w:rFonts w:hint="default" w:ascii="Times New Roman" w:hAnsi="Times New Roman" w:cs="Times New Roman"/>
                <w:color w:val="auto"/>
                <w:kern w:val="0"/>
                <w:sz w:val="21"/>
                <w:szCs w:val="21"/>
                <w:lang w:val="en-US" w:eastAsia="zh-CN"/>
              </w:rPr>
              <w:t xml:space="preserve"> common resources. Part 5 is f</w:t>
            </w:r>
            <w:r>
              <w:rPr>
                <w:rFonts w:hint="default" w:ascii="Times New Roman" w:hAnsi="Times New Roman" w:cs="Times New Roman"/>
                <w:color w:val="auto"/>
                <w:kern w:val="0"/>
                <w:sz w:val="21"/>
                <w:szCs w:val="21"/>
              </w:rPr>
              <w:t>irm behaviors and the organization of industry  </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including pure competition,monopoly,monopolistic competition and oligopoly.Part 6 is t</w:t>
            </w:r>
            <w:r>
              <w:rPr>
                <w:rFonts w:hint="default" w:ascii="Times New Roman" w:hAnsi="Times New Roman" w:cs="Times New Roman"/>
                <w:color w:val="auto"/>
                <w:kern w:val="0"/>
                <w:sz w:val="21"/>
                <w:szCs w:val="21"/>
              </w:rPr>
              <w:t>he economics of  labor market</w:t>
            </w:r>
            <w:r>
              <w:rPr>
                <w:rFonts w:hint="default" w:ascii="Times New Roman" w:hAnsi="Times New Roman" w:cs="Times New Roman"/>
                <w:color w:val="auto"/>
                <w:kern w:val="0"/>
                <w:sz w:val="21"/>
                <w:szCs w:val="21"/>
                <w:lang w:eastAsia="zh-CN"/>
              </w:rPr>
              <w:t>，</w:t>
            </w:r>
            <w:r>
              <w:rPr>
                <w:rFonts w:hint="default" w:ascii="Times New Roman" w:hAnsi="Times New Roman" w:cs="Times New Roman"/>
                <w:color w:val="auto"/>
                <w:kern w:val="0"/>
                <w:sz w:val="21"/>
                <w:szCs w:val="21"/>
                <w:lang w:val="en-US" w:eastAsia="zh-CN"/>
              </w:rPr>
              <w:t xml:space="preserve">including </w:t>
            </w:r>
            <w:r>
              <w:rPr>
                <w:rFonts w:hint="default" w:ascii="Times New Roman" w:hAnsi="Times New Roman" w:eastAsia="宋体" w:cs="Times New Roman"/>
                <w:color w:val="auto"/>
                <w:sz w:val="21"/>
                <w:szCs w:val="21"/>
                <w:u w:val="none"/>
                <w:bdr w:val="none" w:color="auto" w:sz="0" w:space="0"/>
              </w:rPr>
              <w:fldChar w:fldCharType="begin"/>
            </w:r>
            <w:r>
              <w:rPr>
                <w:rFonts w:hint="default" w:ascii="Times New Roman" w:hAnsi="Times New Roman" w:eastAsia="宋体" w:cs="Times New Roman"/>
                <w:color w:val="auto"/>
                <w:sz w:val="21"/>
                <w:szCs w:val="21"/>
                <w:u w:val="none"/>
                <w:bdr w:val="none" w:color="auto" w:sz="0" w:space="0"/>
              </w:rPr>
              <w:instrText xml:space="preserve"> HYPERLINK "https://www.baidu.com/link?url=BUylSEsMvKcsDgxRlg4DTbye4tQVlgNZbMIvxnM-KWb9OIGF7dCXyWwrdwkRmtO93va79rOht2VsYt3B3vyeNzg3cc52_w1mCz_qmiIBoqOC7DCT7cstYgeSdqSchO1S&amp;wd=&amp;eqid=8711436700043d5b00000004580d88ff" \t "https://www.baidu.com/_blank" </w:instrText>
            </w:r>
            <w:r>
              <w:rPr>
                <w:rFonts w:hint="default" w:ascii="Times New Roman" w:hAnsi="Times New Roman" w:eastAsia="宋体" w:cs="Times New Roman"/>
                <w:color w:val="auto"/>
                <w:sz w:val="21"/>
                <w:szCs w:val="21"/>
                <w:u w:val="none"/>
                <w:bdr w:val="none" w:color="auto" w:sz="0" w:space="0"/>
              </w:rPr>
              <w:fldChar w:fldCharType="separate"/>
            </w:r>
            <w:r>
              <w:rPr>
                <w:rStyle w:val="7"/>
                <w:rFonts w:hint="default" w:ascii="Times New Roman" w:hAnsi="Times New Roman" w:eastAsia="宋体" w:cs="Times New Roman"/>
                <w:color w:val="auto"/>
                <w:sz w:val="21"/>
                <w:szCs w:val="21"/>
                <w:u w:val="none"/>
                <w:bdr w:val="none" w:color="auto" w:sz="0" w:space="0"/>
              </w:rPr>
              <w:t>production factor market</w:t>
            </w:r>
            <w:r>
              <w:rPr>
                <w:rFonts w:hint="default" w:ascii="Times New Roman" w:hAnsi="Times New Roman" w:eastAsia="宋体" w:cs="Times New Roman"/>
                <w:color w:val="auto"/>
                <w:sz w:val="21"/>
                <w:szCs w:val="21"/>
                <w:u w:val="none"/>
                <w:bdr w:val="none" w:color="auto" w:sz="0" w:space="0"/>
              </w:rPr>
              <w:fldChar w:fldCharType="end"/>
            </w:r>
            <w:r>
              <w:rPr>
                <w:rFonts w:hint="default" w:ascii="Times New Roman" w:hAnsi="Times New Roman" w:eastAsia="宋体" w:cs="Times New Roman"/>
                <w:color w:val="auto"/>
                <w:sz w:val="21"/>
                <w:szCs w:val="21"/>
                <w:bdr w:val="none" w:color="auto" w:sz="0" w:space="0"/>
                <w:lang w:val="en-US" w:eastAsia="zh-CN"/>
              </w:rPr>
              <w:t xml:space="preserve">,income and discrinination,and income inequality and poverty. The last  part is the </w:t>
            </w:r>
            <w:r>
              <w:rPr>
                <w:rFonts w:hint="default" w:ascii="Times New Roman" w:hAnsi="Times New Roman" w:cs="Times New Roman"/>
                <w:color w:val="auto"/>
                <w:kern w:val="0"/>
                <w:sz w:val="21"/>
                <w:szCs w:val="21"/>
                <w:lang w:val="en-US" w:eastAsia="zh-CN"/>
              </w:rPr>
              <w:t>t</w:t>
            </w:r>
            <w:r>
              <w:rPr>
                <w:rFonts w:hint="default" w:ascii="Times New Roman" w:hAnsi="Times New Roman" w:cs="Times New Roman"/>
                <w:color w:val="auto"/>
                <w:kern w:val="0"/>
                <w:sz w:val="21"/>
                <w:szCs w:val="21"/>
              </w:rPr>
              <w:t>opics for further study</w:t>
            </w:r>
            <w:r>
              <w:rPr>
                <w:rFonts w:hint="default" w:ascii="Times New Roman" w:hAnsi="Times New Roman" w:cs="Times New Roman"/>
                <w:color w:val="auto"/>
                <w:kern w:val="0"/>
                <w:sz w:val="21"/>
                <w:szCs w:val="21"/>
                <w:lang w:val="en-US" w:eastAsia="zh-CN"/>
              </w:rPr>
              <w:t xml:space="preserve">,including </w:t>
            </w:r>
            <w:r>
              <w:rPr>
                <w:rFonts w:hint="default" w:ascii="Times New Roman" w:hAnsi="Times New Roman" w:eastAsia="宋体" w:cs="Times New Roman"/>
                <w:b w:val="0"/>
                <w:i w:val="0"/>
                <w:caps w:val="0"/>
                <w:color w:val="auto"/>
                <w:spacing w:val="0"/>
                <w:sz w:val="21"/>
                <w:szCs w:val="21"/>
                <w:u w:val="none"/>
                <w:shd w:val="clear" w:fill="FFFFFF"/>
              </w:rPr>
              <w:fldChar w:fldCharType="begin"/>
            </w:r>
            <w:r>
              <w:rPr>
                <w:rFonts w:hint="default" w:ascii="Times New Roman" w:hAnsi="Times New Roman" w:eastAsia="宋体" w:cs="Times New Roman"/>
                <w:b w:val="0"/>
                <w:i w:val="0"/>
                <w:caps w:val="0"/>
                <w:color w:val="auto"/>
                <w:spacing w:val="0"/>
                <w:sz w:val="21"/>
                <w:szCs w:val="21"/>
                <w:u w:val="none"/>
                <w:shd w:val="clear" w:fill="FFFFFF"/>
              </w:rPr>
              <w:instrText xml:space="preserve"> HYPERLINK "https://www.baidu.com/link?url=dVmLBpsgzLmpN10HAqmtPoLGH7Vypu74E5HiuoHO3wrFL5cCzRTvSG_mcty7qPTPRAa4LvM7ork_Fj7ZK7RdOKlniZ-yuR7oUtovdjw3qfDkt_SH24Ek3C7v0eNLlwBh&amp;wd=&amp;eqid=9f9035a300053ca700000004580d89e0" \t "https://www.baidu.com/_blank" </w:instrText>
            </w:r>
            <w:r>
              <w:rPr>
                <w:rFonts w:hint="default" w:ascii="Times New Roman" w:hAnsi="Times New Roman" w:eastAsia="宋体" w:cs="Times New Roman"/>
                <w:b w:val="0"/>
                <w:i w:val="0"/>
                <w:caps w:val="0"/>
                <w:color w:val="auto"/>
                <w:spacing w:val="0"/>
                <w:sz w:val="21"/>
                <w:szCs w:val="21"/>
                <w:u w:val="none"/>
                <w:shd w:val="clear" w:fill="FFFFFF"/>
              </w:rPr>
              <w:fldChar w:fldCharType="separate"/>
            </w:r>
            <w:r>
              <w:rPr>
                <w:rStyle w:val="7"/>
                <w:rFonts w:hint="default" w:ascii="Times New Roman" w:hAnsi="Times New Roman" w:eastAsia="宋体" w:cs="Times New Roman"/>
                <w:b w:val="0"/>
                <w:i w:val="0"/>
                <w:caps w:val="0"/>
                <w:color w:val="auto"/>
                <w:spacing w:val="0"/>
                <w:sz w:val="21"/>
                <w:szCs w:val="21"/>
                <w:u w:val="none"/>
                <w:shd w:val="clear" w:fill="FFFFFF"/>
              </w:rPr>
              <w:t>consumer choice theory</w:t>
            </w:r>
            <w:r>
              <w:rPr>
                <w:rFonts w:hint="default" w:ascii="Times New Roman" w:hAnsi="Times New Roman" w:eastAsia="宋体" w:cs="Times New Roman"/>
                <w:b w:val="0"/>
                <w:i w:val="0"/>
                <w:caps w:val="0"/>
                <w:color w:val="auto"/>
                <w:spacing w:val="0"/>
                <w:sz w:val="21"/>
                <w:szCs w:val="21"/>
                <w:u w:val="none"/>
                <w:shd w:val="clear" w:fill="FFFFFF"/>
              </w:rPr>
              <w:fldChar w:fldCharType="end"/>
            </w:r>
            <w:r>
              <w:rPr>
                <w:rFonts w:hint="default" w:ascii="Times New Roman" w:hAnsi="Times New Roman" w:eastAsia="宋体" w:cs="Times New Roman"/>
                <w:b w:val="0"/>
                <w:i w:val="0"/>
                <w:caps w:val="0"/>
                <w:color w:val="auto"/>
                <w:spacing w:val="0"/>
                <w:sz w:val="21"/>
                <w:szCs w:val="21"/>
                <w:u w:val="none"/>
                <w:shd w:val="clear" w:fill="FFFFFF"/>
                <w:lang w:val="en-US" w:eastAsia="zh-CN"/>
              </w:rPr>
              <w:t xml:space="preserve"> and </w:t>
            </w:r>
            <w:r>
              <w:rPr>
                <w:rFonts w:hint="default" w:ascii="Times New Roman" w:hAnsi="Times New Roman" w:eastAsia="宋体" w:cs="Times New Roman"/>
                <w:b w:val="0"/>
                <w:i w:val="0"/>
                <w:caps w:val="0"/>
                <w:color w:val="auto"/>
                <w:spacing w:val="0"/>
                <w:sz w:val="21"/>
                <w:szCs w:val="21"/>
                <w:shd w:val="clear" w:fill="FFFFFF"/>
                <w:lang w:val="en-US" w:eastAsia="zh-CN"/>
              </w:rPr>
              <w:t>the f</w:t>
            </w:r>
            <w:r>
              <w:rPr>
                <w:rFonts w:hint="default" w:ascii="Times New Roman" w:hAnsi="Times New Roman" w:eastAsia="宋体" w:cs="Times New Roman"/>
                <w:b w:val="0"/>
                <w:i w:val="0"/>
                <w:caps w:val="0"/>
                <w:color w:val="auto"/>
                <w:spacing w:val="0"/>
                <w:sz w:val="21"/>
                <w:szCs w:val="21"/>
                <w:shd w:val="clear" w:fill="FFFFFF"/>
              </w:rPr>
              <w:t xml:space="preserve">rontiers of </w:t>
            </w:r>
            <w:r>
              <w:rPr>
                <w:rFonts w:hint="default" w:ascii="Times New Roman" w:hAnsi="Times New Roman" w:eastAsia="宋体" w:cs="Times New Roman"/>
                <w:b w:val="0"/>
                <w:i w:val="0"/>
                <w:caps w:val="0"/>
                <w:color w:val="auto"/>
                <w:spacing w:val="0"/>
                <w:sz w:val="21"/>
                <w:szCs w:val="21"/>
                <w:shd w:val="clear" w:fill="FFFFFF"/>
                <w:lang w:val="en-US" w:eastAsia="zh-CN"/>
              </w:rPr>
              <w:t>m</w:t>
            </w:r>
            <w:r>
              <w:rPr>
                <w:rFonts w:hint="default" w:ascii="Times New Roman" w:hAnsi="Times New Roman" w:eastAsia="宋体" w:cs="Times New Roman"/>
                <w:b w:val="0"/>
                <w:i w:val="0"/>
                <w:caps w:val="0"/>
                <w:color w:val="auto"/>
                <w:spacing w:val="0"/>
                <w:sz w:val="21"/>
                <w:szCs w:val="21"/>
                <w:shd w:val="clear" w:fill="FFFFFF"/>
              </w:rPr>
              <w:t xml:space="preserve">icro </w:t>
            </w:r>
            <w:r>
              <w:rPr>
                <w:rFonts w:hint="default" w:ascii="Times New Roman" w:hAnsi="Times New Roman" w:eastAsia="宋体" w:cs="Times New Roman"/>
                <w:b w:val="0"/>
                <w:i w:val="0"/>
                <w:caps w:val="0"/>
                <w:color w:val="auto"/>
                <w:spacing w:val="0"/>
                <w:sz w:val="21"/>
                <w:szCs w:val="21"/>
                <w:shd w:val="clear" w:fill="FFFFFF"/>
                <w:lang w:val="en-US" w:eastAsia="zh-CN"/>
              </w:rPr>
              <w:t>e</w:t>
            </w:r>
            <w:r>
              <w:rPr>
                <w:rFonts w:hint="default" w:ascii="Times New Roman" w:hAnsi="Times New Roman" w:eastAsia="宋体" w:cs="Times New Roman"/>
                <w:b w:val="0"/>
                <w:i w:val="0"/>
                <w:caps w:val="0"/>
                <w:color w:val="auto"/>
                <w:spacing w:val="0"/>
                <w:sz w:val="21"/>
                <w:szCs w:val="21"/>
                <w:shd w:val="clear" w:fill="FFFFFF"/>
              </w:rPr>
              <w:t>conomics</w:t>
            </w:r>
          </w:p>
          <w:p>
            <w:pPr>
              <w:jc w:val="left"/>
              <w:rPr>
                <w:rFonts w:hint="default" w:ascii="Times New Roman" w:hAnsi="Times New Roman" w:cs="Times New Roman"/>
                <w:color w:val="auto"/>
                <w:sz w:val="21"/>
                <w:szCs w:val="21"/>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24" w:type="dxa"/>
            <w:gridSpan w:val="8"/>
            <w:shd w:val="clear" w:color="auto" w:fill="D8D8D8" w:themeFill="background1" w:themeFillShade="D9"/>
            <w:vAlign w:val="center"/>
          </w:tcPr>
          <w:p>
            <w:pPr>
              <w:rPr>
                <w:color w:val="auto"/>
              </w:rPr>
            </w:pPr>
            <w:r>
              <w:rPr>
                <w:rFonts w:hint="eastAsia"/>
                <w:color w:val="auto"/>
              </w:rPr>
              <w:t>课程教学大纲（C</w:t>
            </w:r>
            <w:r>
              <w:rPr>
                <w:color w:val="auto"/>
              </w:rPr>
              <w:t xml:space="preserve">ourse </w:t>
            </w:r>
            <w:r>
              <w:rPr>
                <w:rFonts w:hint="eastAsia"/>
                <w:color w:val="auto"/>
              </w:rPr>
              <w:t>S</w:t>
            </w:r>
            <w:r>
              <w:rPr>
                <w:color w:val="auto"/>
              </w:rPr>
              <w:t>yllabus</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2406" w:type="dxa"/>
            <w:vAlign w:val="center"/>
          </w:tcPr>
          <w:p>
            <w:pPr>
              <w:jc w:val="left"/>
              <w:rPr>
                <w:color w:val="auto"/>
              </w:rPr>
            </w:pPr>
            <w:r>
              <w:rPr>
                <w:rFonts w:hint="eastAsia"/>
                <w:color w:val="auto"/>
              </w:rPr>
              <w:t>*学习目标(Learning Outcomes)</w:t>
            </w:r>
          </w:p>
        </w:tc>
        <w:tc>
          <w:tcPr>
            <w:tcW w:w="7518" w:type="dxa"/>
            <w:gridSpan w:val="7"/>
            <w:vAlign w:val="center"/>
          </w:tcPr>
          <w:p>
            <w:pPr>
              <w:rPr>
                <w:rFonts w:ascii="宋体" w:hAnsi="宋体" w:cs="宋体"/>
                <w:bCs/>
                <w:color w:val="auto"/>
                <w:sz w:val="21"/>
                <w:szCs w:val="21"/>
              </w:rPr>
            </w:pPr>
            <w:bookmarkStart w:id="4" w:name="OLE_LINK7"/>
            <w:r>
              <w:rPr>
                <w:rFonts w:ascii="宋体" w:hAnsi="宋体" w:cs="宋体"/>
                <w:bCs/>
                <w:color w:val="auto"/>
                <w:sz w:val="21"/>
                <w:szCs w:val="21"/>
              </w:rPr>
              <w:t>本课程致力于教授</w:t>
            </w:r>
            <w:r>
              <w:rPr>
                <w:rFonts w:hint="eastAsia" w:ascii="宋体" w:hAnsi="宋体" w:cs="宋体"/>
                <w:bCs/>
                <w:color w:val="auto"/>
                <w:sz w:val="21"/>
                <w:szCs w:val="21"/>
                <w:lang w:val="en-US" w:eastAsia="zh-CN"/>
              </w:rPr>
              <w:t>微观</w:t>
            </w:r>
            <w:r>
              <w:rPr>
                <w:rFonts w:ascii="宋体" w:hAnsi="宋体" w:cs="宋体"/>
                <w:bCs/>
                <w:color w:val="auto"/>
                <w:sz w:val="21"/>
                <w:szCs w:val="21"/>
              </w:rPr>
              <w:t>经济学基本原理、基本概念、基本知识和基本方法。</w:t>
            </w:r>
          </w:p>
          <w:p>
            <w:pPr>
              <w:rPr>
                <w:rFonts w:ascii="宋体" w:hAnsi="宋体" w:cs="宋体"/>
                <w:bCs/>
                <w:color w:val="auto"/>
                <w:sz w:val="21"/>
                <w:szCs w:val="21"/>
              </w:rPr>
            </w:pPr>
            <w:r>
              <w:rPr>
                <w:rFonts w:ascii="宋体" w:hAnsi="宋体" w:cs="宋体"/>
                <w:bCs/>
                <w:color w:val="auto"/>
                <w:sz w:val="21"/>
                <w:szCs w:val="21"/>
              </w:rPr>
              <w:t>引导学生不断深入理解</w:t>
            </w:r>
            <w:r>
              <w:rPr>
                <w:rFonts w:hint="eastAsia" w:ascii="宋体" w:hAnsi="宋体" w:cs="宋体"/>
                <w:bCs/>
                <w:color w:val="auto"/>
                <w:sz w:val="21"/>
                <w:szCs w:val="21"/>
                <w:lang w:val="en-US" w:eastAsia="zh-CN"/>
              </w:rPr>
              <w:t>微观</w:t>
            </w:r>
            <w:r>
              <w:rPr>
                <w:rFonts w:ascii="宋体" w:hAnsi="宋体" w:cs="宋体"/>
                <w:bCs/>
                <w:color w:val="auto"/>
                <w:sz w:val="21"/>
                <w:szCs w:val="21"/>
              </w:rPr>
              <w:t>经济学的涵义，培养学生的基本</w:t>
            </w:r>
            <w:r>
              <w:rPr>
                <w:rFonts w:hint="eastAsia" w:ascii="宋体" w:hAnsi="宋体" w:cs="宋体"/>
                <w:bCs/>
                <w:color w:val="auto"/>
                <w:sz w:val="21"/>
                <w:szCs w:val="21"/>
                <w:lang w:val="en-US" w:eastAsia="zh-CN"/>
              </w:rPr>
              <w:t>微观</w:t>
            </w:r>
            <w:r>
              <w:rPr>
                <w:rFonts w:ascii="宋体" w:hAnsi="宋体" w:cs="宋体"/>
                <w:bCs/>
                <w:color w:val="auto"/>
                <w:sz w:val="21"/>
                <w:szCs w:val="21"/>
              </w:rPr>
              <w:t>经济学素养和运用</w:t>
            </w:r>
            <w:r>
              <w:rPr>
                <w:rFonts w:hint="eastAsia" w:ascii="宋体" w:hAnsi="宋体" w:cs="宋体"/>
                <w:bCs/>
                <w:color w:val="auto"/>
                <w:sz w:val="21"/>
                <w:szCs w:val="21"/>
                <w:lang w:val="en-US" w:eastAsia="zh-CN"/>
              </w:rPr>
              <w:t>微观</w:t>
            </w:r>
            <w:r>
              <w:rPr>
                <w:rFonts w:ascii="宋体" w:hAnsi="宋体" w:cs="宋体"/>
                <w:bCs/>
                <w:color w:val="auto"/>
                <w:sz w:val="21"/>
                <w:szCs w:val="21"/>
              </w:rPr>
              <w:t>经济学的原理、方法解决实际问题的技能。</w:t>
            </w:r>
          </w:p>
          <w:p>
            <w:pPr>
              <w:rPr>
                <w:rFonts w:ascii="宋体" w:hAnsi="宋体" w:cs="宋体"/>
                <w:bCs/>
                <w:color w:val="auto"/>
                <w:sz w:val="21"/>
                <w:szCs w:val="21"/>
              </w:rPr>
            </w:pPr>
            <w:r>
              <w:rPr>
                <w:rFonts w:hint="eastAsia" w:ascii="宋体" w:hAnsi="宋体" w:cs="宋体"/>
                <w:bCs/>
                <w:color w:val="auto"/>
                <w:sz w:val="21"/>
                <w:szCs w:val="21"/>
              </w:rPr>
              <w:t>培养学生对</w:t>
            </w:r>
            <w:r>
              <w:rPr>
                <w:rFonts w:hint="eastAsia" w:ascii="宋体" w:hAnsi="宋体" w:cs="宋体"/>
                <w:bCs/>
                <w:color w:val="auto"/>
                <w:sz w:val="21"/>
                <w:szCs w:val="21"/>
                <w:lang w:val="en-US" w:eastAsia="zh-CN"/>
              </w:rPr>
              <w:t>微观</w:t>
            </w:r>
            <w:r>
              <w:rPr>
                <w:rFonts w:hint="eastAsia" w:ascii="宋体" w:hAnsi="宋体" w:cs="宋体"/>
                <w:bCs/>
                <w:color w:val="auto"/>
                <w:sz w:val="21"/>
                <w:szCs w:val="21"/>
              </w:rPr>
              <w:t>经济学的深入学习能力和自学能力。</w:t>
            </w:r>
          </w:p>
          <w:p>
            <w:pPr>
              <w:rPr>
                <w:rFonts w:ascii="Times New Roman" w:hAnsi="Times New Roman" w:cs="Times New Roman"/>
                <w:color w:val="auto"/>
              </w:rPr>
            </w:pPr>
            <w:r>
              <w:rPr>
                <w:rFonts w:ascii="宋体" w:hAnsi="宋体" w:cs="宋体"/>
                <w:bCs/>
                <w:color w:val="auto"/>
                <w:sz w:val="21"/>
                <w:szCs w:val="21"/>
              </w:rPr>
              <w:t>激发学生学习</w:t>
            </w:r>
            <w:r>
              <w:rPr>
                <w:rFonts w:hint="eastAsia" w:ascii="宋体" w:hAnsi="宋体" w:cs="宋体"/>
                <w:bCs/>
                <w:color w:val="auto"/>
                <w:sz w:val="21"/>
                <w:szCs w:val="21"/>
                <w:lang w:val="en-US" w:eastAsia="zh-CN"/>
              </w:rPr>
              <w:t>微观</w:t>
            </w:r>
            <w:r>
              <w:rPr>
                <w:rFonts w:ascii="宋体" w:hAnsi="宋体" w:cs="宋体"/>
                <w:bCs/>
                <w:color w:val="auto"/>
                <w:sz w:val="21"/>
                <w:szCs w:val="21"/>
              </w:rPr>
              <w:t>经济学的兴趣，有重点培养学生具备一定的</w:t>
            </w:r>
            <w:r>
              <w:rPr>
                <w:rFonts w:hint="eastAsia" w:ascii="宋体" w:hAnsi="宋体" w:cs="宋体"/>
                <w:bCs/>
                <w:color w:val="auto"/>
                <w:sz w:val="21"/>
                <w:szCs w:val="21"/>
                <w:lang w:val="en-US" w:eastAsia="zh-CN"/>
              </w:rPr>
              <w:t>微观</w:t>
            </w:r>
            <w:r>
              <w:rPr>
                <w:rFonts w:ascii="宋体" w:hAnsi="宋体" w:cs="宋体"/>
                <w:bCs/>
                <w:color w:val="auto"/>
                <w:sz w:val="21"/>
                <w:szCs w:val="21"/>
              </w:rPr>
              <w:t>经济学研究能力。</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spacing w:line="460" w:lineRule="exact"/>
              <w:jc w:val="center"/>
              <w:rPr>
                <w:color w:val="auto"/>
              </w:rPr>
            </w:pPr>
            <w:r>
              <w:rPr>
                <w:rFonts w:hint="eastAsia"/>
                <w:color w:val="auto"/>
              </w:rPr>
              <w:t>*教学内容、进度安排及要求(</w:t>
            </w:r>
            <w:r>
              <w:rPr>
                <w:color w:val="auto"/>
              </w:rPr>
              <w:t>Class Schedule</w:t>
            </w:r>
            <w:r>
              <w:rPr>
                <w:rFonts w:hint="eastAsia"/>
                <w:color w:val="auto"/>
              </w:rPr>
              <w:t>&amp;</w:t>
            </w:r>
            <w:r>
              <w:rPr>
                <w:color w:val="auto"/>
              </w:rPr>
              <w:t>Requirements</w:t>
            </w:r>
            <w:r>
              <w:rPr>
                <w:rFonts w:hint="eastAsia"/>
                <w:color w:val="auto"/>
              </w:rPr>
              <w:t>)</w:t>
            </w:r>
          </w:p>
        </w:tc>
        <w:tc>
          <w:tcPr>
            <w:tcW w:w="7518" w:type="dxa"/>
            <w:gridSpan w:val="7"/>
            <w:vAlign w:val="center"/>
          </w:tcPr>
          <w:p>
            <w:pPr>
              <w:rPr>
                <w:rFonts w:hint="eastAsia" w:ascii="宋体" w:hAnsi="宋体"/>
                <w:color w:val="auto"/>
                <w:szCs w:val="24"/>
                <w:lang w:val="en-US" w:eastAsia="zh-CN"/>
              </w:rPr>
            </w:pPr>
            <w:r>
              <w:rPr>
                <w:rFonts w:hint="eastAsia" w:ascii="宋体" w:hAnsi="宋体"/>
                <w:color w:val="auto"/>
                <w:szCs w:val="24"/>
                <w:lang w:val="en-US" w:eastAsia="zh-CN"/>
              </w:rPr>
              <w:t xml:space="preserve">       内容                                         学时</w:t>
            </w:r>
          </w:p>
          <w:p>
            <w:pPr>
              <w:rPr>
                <w:rFonts w:hint="eastAsia" w:ascii="宋体" w:hAnsi="宋体"/>
                <w:color w:val="auto"/>
                <w:szCs w:val="24"/>
              </w:rPr>
            </w:pPr>
            <w:r>
              <w:rPr>
                <w:rFonts w:hint="eastAsia" w:ascii="宋体" w:hAnsi="宋体"/>
                <w:color w:val="auto"/>
                <w:szCs w:val="24"/>
                <w:lang w:val="en-US" w:eastAsia="zh-CN"/>
              </w:rPr>
              <w:t xml:space="preserve">导言：微观经济学基本原理                              3   </w:t>
            </w:r>
          </w:p>
          <w:p>
            <w:pPr>
              <w:rPr>
                <w:rFonts w:hint="eastAsia" w:ascii="宋体" w:hAnsi="宋体"/>
                <w:szCs w:val="24"/>
              </w:rPr>
            </w:pPr>
            <w:bookmarkStart w:id="5" w:name="OLE_LINK1"/>
            <w:r>
              <w:rPr>
                <w:rFonts w:hint="eastAsia" w:ascii="宋体" w:hAnsi="宋体"/>
                <w:szCs w:val="24"/>
              </w:rPr>
              <w:t>像经济学家一样思考</w:t>
            </w:r>
            <w:r>
              <w:rPr>
                <w:rFonts w:hint="eastAsia" w:ascii="宋体" w:hAnsi="宋体"/>
                <w:szCs w:val="24"/>
                <w:lang w:val="en-US" w:eastAsia="zh-CN"/>
              </w:rPr>
              <w:t xml:space="preserve">                                    1                                   </w:t>
            </w:r>
          </w:p>
          <w:p>
            <w:pPr>
              <w:rPr>
                <w:rFonts w:hint="eastAsia" w:ascii="宋体" w:hAnsi="宋体"/>
                <w:szCs w:val="24"/>
              </w:rPr>
            </w:pPr>
            <w:r>
              <w:rPr>
                <w:rFonts w:hint="eastAsia" w:ascii="宋体" w:hAnsi="宋体"/>
                <w:szCs w:val="24"/>
              </w:rPr>
              <w:t>相互依存与贸易的好处、市场如何运行</w:t>
            </w:r>
            <w:r>
              <w:rPr>
                <w:rFonts w:hint="eastAsia" w:ascii="宋体" w:hAnsi="宋体"/>
                <w:szCs w:val="24"/>
                <w:lang w:val="en-US" w:eastAsia="zh-CN"/>
              </w:rPr>
              <w:t xml:space="preserve">                    1</w:t>
            </w:r>
          </w:p>
          <w:p>
            <w:pPr>
              <w:rPr>
                <w:rFonts w:hint="eastAsia" w:ascii="宋体" w:hAnsi="宋体"/>
                <w:szCs w:val="24"/>
              </w:rPr>
            </w:pPr>
            <w:r>
              <w:rPr>
                <w:rFonts w:hint="eastAsia" w:ascii="宋体" w:hAnsi="宋体"/>
                <w:szCs w:val="24"/>
              </w:rPr>
              <w:t>供给与需求的市场力量</w:t>
            </w:r>
            <w:r>
              <w:rPr>
                <w:rFonts w:hint="eastAsia" w:ascii="宋体" w:hAnsi="宋体"/>
                <w:szCs w:val="24"/>
                <w:lang w:val="en-US" w:eastAsia="zh-CN"/>
              </w:rPr>
              <w:t xml:space="preserve">                                  3</w:t>
            </w:r>
          </w:p>
          <w:p>
            <w:pPr>
              <w:rPr>
                <w:rFonts w:hint="eastAsia" w:ascii="宋体" w:hAnsi="宋体"/>
                <w:szCs w:val="24"/>
              </w:rPr>
            </w:pPr>
            <w:r>
              <w:rPr>
                <w:rFonts w:hint="eastAsia" w:ascii="宋体" w:hAnsi="宋体"/>
                <w:szCs w:val="24"/>
              </w:rPr>
              <w:t>弹性及其应用</w:t>
            </w:r>
            <w:r>
              <w:rPr>
                <w:rFonts w:hint="eastAsia" w:ascii="宋体" w:hAnsi="宋体"/>
                <w:szCs w:val="24"/>
                <w:lang w:val="en-US" w:eastAsia="zh-CN"/>
              </w:rPr>
              <w:t xml:space="preserve">                                          3</w:t>
            </w:r>
          </w:p>
          <w:p>
            <w:pPr>
              <w:rPr>
                <w:rFonts w:hint="eastAsia" w:ascii="宋体" w:hAnsi="宋体"/>
                <w:szCs w:val="24"/>
              </w:rPr>
            </w:pPr>
            <w:r>
              <w:rPr>
                <w:rFonts w:hint="eastAsia" w:ascii="宋体" w:hAnsi="宋体"/>
                <w:szCs w:val="24"/>
              </w:rPr>
              <w:t>供给需求与政府政策</w:t>
            </w:r>
            <w:r>
              <w:rPr>
                <w:rFonts w:hint="eastAsia" w:ascii="宋体" w:hAnsi="宋体"/>
                <w:szCs w:val="24"/>
                <w:lang w:val="en-US" w:eastAsia="zh-CN"/>
              </w:rPr>
              <w:t xml:space="preserve">                                    2</w:t>
            </w:r>
          </w:p>
          <w:p>
            <w:pPr>
              <w:rPr>
                <w:rFonts w:hint="eastAsia" w:ascii="宋体" w:hAnsi="宋体"/>
                <w:szCs w:val="24"/>
              </w:rPr>
            </w:pPr>
            <w:r>
              <w:rPr>
                <w:rFonts w:hint="eastAsia" w:ascii="宋体" w:hAnsi="宋体"/>
                <w:szCs w:val="24"/>
              </w:rPr>
              <w:t>消费者、生产者与市场效率</w:t>
            </w:r>
            <w:r>
              <w:rPr>
                <w:rFonts w:hint="eastAsia" w:ascii="宋体" w:hAnsi="宋体"/>
                <w:szCs w:val="24"/>
                <w:lang w:val="en-US" w:eastAsia="zh-CN"/>
              </w:rPr>
              <w:t xml:space="preserve">                              2</w:t>
            </w:r>
          </w:p>
          <w:p>
            <w:pPr>
              <w:rPr>
                <w:rFonts w:hint="eastAsia" w:ascii="宋体" w:hAnsi="宋体"/>
                <w:szCs w:val="24"/>
              </w:rPr>
            </w:pPr>
            <w:r>
              <w:rPr>
                <w:rFonts w:hint="eastAsia" w:ascii="宋体" w:hAnsi="宋体"/>
                <w:szCs w:val="24"/>
              </w:rPr>
              <w:t>赋税的代价及在国际贸易的运用</w:t>
            </w:r>
            <w:r>
              <w:rPr>
                <w:rFonts w:hint="eastAsia" w:ascii="宋体" w:hAnsi="宋体"/>
                <w:szCs w:val="24"/>
                <w:lang w:val="en-US" w:eastAsia="zh-CN"/>
              </w:rPr>
              <w:t xml:space="preserve">                          3</w:t>
            </w:r>
          </w:p>
          <w:p>
            <w:pPr>
              <w:rPr>
                <w:rFonts w:hint="eastAsia" w:ascii="宋体" w:hAnsi="宋体"/>
                <w:szCs w:val="24"/>
              </w:rPr>
            </w:pPr>
            <w:r>
              <w:rPr>
                <w:rFonts w:hint="eastAsia" w:ascii="宋体" w:hAnsi="宋体"/>
                <w:szCs w:val="24"/>
              </w:rPr>
              <w:t>外部性</w:t>
            </w:r>
            <w:r>
              <w:rPr>
                <w:rFonts w:hint="eastAsia" w:ascii="宋体" w:hAnsi="宋体"/>
                <w:szCs w:val="24"/>
                <w:lang w:val="en-US" w:eastAsia="zh-CN"/>
              </w:rPr>
              <w:t xml:space="preserve">                                                2</w:t>
            </w:r>
          </w:p>
          <w:p>
            <w:pPr>
              <w:rPr>
                <w:rFonts w:hint="eastAsia" w:ascii="宋体" w:hAnsi="宋体"/>
                <w:szCs w:val="24"/>
              </w:rPr>
            </w:pPr>
            <w:r>
              <w:rPr>
                <w:rFonts w:hint="eastAsia" w:ascii="宋体" w:hAnsi="宋体"/>
                <w:szCs w:val="24"/>
              </w:rPr>
              <w:t>公共物品和公共资源</w:t>
            </w:r>
            <w:r>
              <w:rPr>
                <w:rFonts w:hint="eastAsia" w:ascii="宋体" w:hAnsi="宋体"/>
                <w:szCs w:val="24"/>
                <w:lang w:val="en-US" w:eastAsia="zh-CN"/>
              </w:rPr>
              <w:t xml:space="preserve">                                    2</w:t>
            </w:r>
          </w:p>
          <w:p>
            <w:pPr>
              <w:rPr>
                <w:rFonts w:hint="eastAsia" w:ascii="宋体" w:hAnsi="宋体"/>
                <w:color w:val="auto"/>
                <w:szCs w:val="24"/>
              </w:rPr>
            </w:pPr>
            <w:bookmarkStart w:id="6" w:name="OLE_LINK2"/>
            <w:r>
              <w:rPr>
                <w:rFonts w:hint="eastAsia" w:ascii="宋体" w:hAnsi="宋体"/>
                <w:color w:val="auto"/>
                <w:szCs w:val="24"/>
              </w:rPr>
              <w:t>税制的设计</w:t>
            </w:r>
            <w:r>
              <w:rPr>
                <w:rFonts w:hint="eastAsia" w:ascii="宋体" w:hAnsi="宋体"/>
                <w:color w:val="auto"/>
                <w:szCs w:val="24"/>
                <w:lang w:val="en-US" w:eastAsia="zh-CN"/>
              </w:rPr>
              <w:t xml:space="preserve">                                            1</w:t>
            </w:r>
          </w:p>
          <w:p>
            <w:pPr>
              <w:rPr>
                <w:rFonts w:hint="eastAsia" w:ascii="宋体" w:hAnsi="宋体"/>
                <w:color w:val="auto"/>
                <w:szCs w:val="24"/>
              </w:rPr>
            </w:pPr>
            <w:r>
              <w:rPr>
                <w:rFonts w:hint="eastAsia" w:ascii="宋体" w:hAnsi="宋体"/>
                <w:color w:val="auto"/>
                <w:szCs w:val="24"/>
              </w:rPr>
              <w:t>生产成本</w:t>
            </w:r>
            <w:r>
              <w:rPr>
                <w:rFonts w:hint="eastAsia" w:ascii="宋体" w:hAnsi="宋体"/>
                <w:color w:val="auto"/>
                <w:szCs w:val="24"/>
                <w:lang w:val="en-US" w:eastAsia="zh-CN"/>
              </w:rPr>
              <w:t xml:space="preserve">                                              2</w:t>
            </w:r>
          </w:p>
          <w:p>
            <w:pPr>
              <w:rPr>
                <w:rFonts w:hint="eastAsia" w:ascii="宋体" w:hAnsi="宋体"/>
                <w:color w:val="auto"/>
                <w:szCs w:val="24"/>
                <w:lang w:val="en-US" w:eastAsia="zh-CN"/>
              </w:rPr>
            </w:pPr>
            <w:r>
              <w:rPr>
                <w:rFonts w:hint="eastAsia" w:ascii="宋体" w:hAnsi="宋体"/>
                <w:color w:val="auto"/>
                <w:szCs w:val="24"/>
              </w:rPr>
              <w:t>竞争市场上的企业</w:t>
            </w:r>
            <w:r>
              <w:rPr>
                <w:rFonts w:hint="eastAsia" w:ascii="宋体" w:hAnsi="宋体"/>
                <w:color w:val="auto"/>
                <w:szCs w:val="24"/>
                <w:lang w:val="en-US" w:eastAsia="zh-CN"/>
              </w:rPr>
              <w:t xml:space="preserve">                                      3</w:t>
            </w:r>
          </w:p>
          <w:p>
            <w:pPr>
              <w:rPr>
                <w:rFonts w:hint="eastAsia" w:ascii="宋体" w:hAnsi="宋体"/>
                <w:color w:val="auto"/>
                <w:szCs w:val="24"/>
              </w:rPr>
            </w:pPr>
            <w:r>
              <w:rPr>
                <w:rFonts w:hint="eastAsia" w:ascii="宋体" w:hAnsi="宋体"/>
                <w:color w:val="auto"/>
                <w:szCs w:val="24"/>
              </w:rPr>
              <w:t>垄断</w:t>
            </w:r>
            <w:r>
              <w:rPr>
                <w:rFonts w:hint="eastAsia" w:ascii="宋体" w:hAnsi="宋体"/>
                <w:color w:val="auto"/>
                <w:szCs w:val="24"/>
                <w:lang w:val="en-US" w:eastAsia="zh-CN"/>
              </w:rPr>
              <w:t xml:space="preserve">                                                  3</w:t>
            </w:r>
          </w:p>
          <w:p>
            <w:pPr>
              <w:rPr>
                <w:rFonts w:hint="eastAsia" w:ascii="宋体" w:hAnsi="宋体"/>
                <w:color w:val="auto"/>
                <w:szCs w:val="24"/>
              </w:rPr>
            </w:pPr>
            <w:r>
              <w:rPr>
                <w:rFonts w:hint="eastAsia" w:ascii="宋体" w:hAnsi="宋体"/>
                <w:color w:val="auto"/>
                <w:szCs w:val="24"/>
              </w:rPr>
              <w:t>垄断竞争</w:t>
            </w:r>
            <w:r>
              <w:rPr>
                <w:rFonts w:hint="eastAsia" w:ascii="宋体" w:hAnsi="宋体"/>
                <w:color w:val="auto"/>
                <w:szCs w:val="24"/>
                <w:lang w:val="en-US" w:eastAsia="zh-CN"/>
              </w:rPr>
              <w:t xml:space="preserve">                                              3</w:t>
            </w:r>
          </w:p>
          <w:p>
            <w:pPr>
              <w:rPr>
                <w:rFonts w:hint="eastAsia" w:ascii="宋体" w:hAnsi="宋体"/>
                <w:color w:val="auto"/>
                <w:szCs w:val="24"/>
              </w:rPr>
            </w:pPr>
            <w:r>
              <w:rPr>
                <w:rFonts w:hint="eastAsia" w:ascii="宋体" w:hAnsi="宋体"/>
                <w:color w:val="auto"/>
                <w:szCs w:val="24"/>
              </w:rPr>
              <w:t>寡头</w:t>
            </w:r>
            <w:r>
              <w:rPr>
                <w:rFonts w:hint="eastAsia" w:ascii="宋体" w:hAnsi="宋体"/>
                <w:color w:val="auto"/>
                <w:szCs w:val="24"/>
                <w:lang w:val="en-US" w:eastAsia="zh-CN"/>
              </w:rPr>
              <w:t xml:space="preserve">                                                  3</w:t>
            </w:r>
          </w:p>
          <w:p>
            <w:pPr>
              <w:rPr>
                <w:rFonts w:hint="eastAsia" w:ascii="宋体" w:hAnsi="宋体"/>
                <w:color w:val="auto"/>
                <w:szCs w:val="24"/>
              </w:rPr>
            </w:pPr>
            <w:r>
              <w:rPr>
                <w:rFonts w:hint="eastAsia" w:ascii="宋体" w:hAnsi="宋体"/>
                <w:color w:val="auto"/>
                <w:szCs w:val="24"/>
              </w:rPr>
              <w:t>生产要素市场</w:t>
            </w:r>
            <w:r>
              <w:rPr>
                <w:rFonts w:hint="eastAsia" w:ascii="宋体" w:hAnsi="宋体"/>
                <w:color w:val="auto"/>
                <w:szCs w:val="24"/>
                <w:lang w:val="en-US" w:eastAsia="zh-CN"/>
              </w:rPr>
              <w:t xml:space="preserve">                                          2</w:t>
            </w:r>
          </w:p>
          <w:p>
            <w:pPr>
              <w:rPr>
                <w:rFonts w:hint="eastAsia" w:ascii="宋体" w:hAnsi="宋体"/>
                <w:color w:val="auto"/>
                <w:szCs w:val="24"/>
              </w:rPr>
            </w:pPr>
            <w:r>
              <w:rPr>
                <w:rFonts w:hint="eastAsia" w:ascii="宋体" w:hAnsi="宋体"/>
                <w:color w:val="auto"/>
                <w:szCs w:val="24"/>
              </w:rPr>
              <w:t>收入与歧视</w:t>
            </w:r>
            <w:r>
              <w:rPr>
                <w:rFonts w:hint="eastAsia" w:ascii="宋体" w:hAnsi="宋体"/>
                <w:color w:val="auto"/>
                <w:szCs w:val="24"/>
                <w:lang w:val="en-US" w:eastAsia="zh-CN"/>
              </w:rPr>
              <w:t xml:space="preserve">                                            2</w:t>
            </w:r>
          </w:p>
          <w:p>
            <w:pPr>
              <w:rPr>
                <w:rFonts w:hint="eastAsia" w:ascii="宋体" w:hAnsi="宋体"/>
                <w:color w:val="auto"/>
                <w:szCs w:val="24"/>
              </w:rPr>
            </w:pPr>
            <w:r>
              <w:rPr>
                <w:rFonts w:hint="eastAsia" w:ascii="宋体" w:hAnsi="宋体"/>
                <w:color w:val="auto"/>
                <w:szCs w:val="24"/>
              </w:rPr>
              <w:t>收入不平等与贫困</w:t>
            </w:r>
            <w:r>
              <w:rPr>
                <w:rFonts w:hint="eastAsia" w:ascii="宋体" w:hAnsi="宋体"/>
                <w:color w:val="auto"/>
                <w:szCs w:val="24"/>
                <w:lang w:val="en-US" w:eastAsia="zh-CN"/>
              </w:rPr>
              <w:t xml:space="preserve">                                      2</w:t>
            </w:r>
          </w:p>
          <w:p>
            <w:pPr>
              <w:rPr>
                <w:rFonts w:hint="eastAsia" w:ascii="宋体" w:hAnsi="宋体" w:eastAsiaTheme="minorEastAsia"/>
                <w:color w:val="auto"/>
                <w:szCs w:val="24"/>
                <w:lang w:val="en-US" w:eastAsia="zh-CN"/>
              </w:rPr>
            </w:pPr>
            <w:r>
              <w:rPr>
                <w:rFonts w:hint="eastAsia" w:ascii="宋体" w:hAnsi="宋体"/>
                <w:color w:val="auto"/>
                <w:szCs w:val="24"/>
              </w:rPr>
              <w:t>消费者选择理论</w:t>
            </w:r>
            <w:bookmarkEnd w:id="5"/>
            <w:r>
              <w:rPr>
                <w:rFonts w:hint="eastAsia" w:ascii="宋体" w:hAnsi="宋体"/>
                <w:color w:val="auto"/>
                <w:szCs w:val="24"/>
                <w:lang w:val="en-US" w:eastAsia="zh-CN"/>
              </w:rPr>
              <w:t xml:space="preserve">     </w:t>
            </w:r>
            <w:bookmarkEnd w:id="6"/>
            <w:r>
              <w:rPr>
                <w:rFonts w:hint="eastAsia" w:ascii="宋体" w:hAnsi="宋体"/>
                <w:szCs w:val="24"/>
                <w:lang w:val="en-US" w:eastAsia="zh-CN"/>
              </w:rPr>
              <w:t xml:space="preserve">                                   2</w:t>
            </w:r>
          </w:p>
          <w:p>
            <w:pPr>
              <w:rPr>
                <w:rFonts w:hint="eastAsia" w:ascii="宋体" w:hAnsi="宋体"/>
                <w:color w:val="auto"/>
                <w:szCs w:val="24"/>
                <w:lang w:val="en-US" w:eastAsia="zh-CN"/>
              </w:rPr>
            </w:pPr>
            <w:r>
              <w:rPr>
                <w:rFonts w:hint="eastAsia" w:ascii="宋体" w:hAnsi="宋体"/>
                <w:color w:val="auto"/>
                <w:szCs w:val="24"/>
                <w:lang w:val="en-US" w:eastAsia="zh-CN"/>
              </w:rPr>
              <w:t>总复习                                                3</w:t>
            </w:r>
          </w:p>
          <w:p>
            <w:pPr>
              <w:rPr>
                <w:rFonts w:hint="eastAsia" w:ascii="宋体" w:hAnsi="宋体"/>
                <w:color w:val="auto"/>
                <w:szCs w:val="24"/>
                <w:lang w:val="en-US" w:eastAsia="zh-CN"/>
              </w:rPr>
            </w:pPr>
          </w:p>
          <w:p>
            <w:pPr>
              <w:rPr>
                <w:rFonts w:hint="eastAsia" w:ascii="宋体" w:hAnsi="宋体"/>
                <w:color w:val="auto"/>
                <w:szCs w:val="24"/>
                <w:lang w:val="en-US" w:eastAsia="zh-CN"/>
              </w:rPr>
            </w:pPr>
            <w:bookmarkStart w:id="7" w:name="OLE_LINK4"/>
            <w:r>
              <w:rPr>
                <w:rFonts w:hint="eastAsia" w:ascii="宋体" w:hAnsi="宋体"/>
                <w:color w:val="auto"/>
                <w:szCs w:val="24"/>
                <w:lang w:val="en-US" w:eastAsia="zh-CN"/>
              </w:rPr>
              <w:t>要求</w:t>
            </w:r>
            <w:bookmarkStart w:id="9" w:name="_GoBack"/>
            <w:bookmarkEnd w:id="9"/>
            <w:r>
              <w:rPr>
                <w:rFonts w:hint="eastAsia" w:ascii="宋体" w:hAnsi="宋体"/>
                <w:color w:val="auto"/>
                <w:szCs w:val="24"/>
                <w:lang w:val="en-US" w:eastAsia="zh-CN"/>
              </w:rPr>
              <w:t>：每一讲内容，包含一定的讨论及课后作业和练习</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2406" w:type="dxa"/>
            <w:vAlign w:val="center"/>
          </w:tcPr>
          <w:p>
            <w:pPr>
              <w:jc w:val="center"/>
              <w:rPr>
                <w:color w:val="auto"/>
              </w:rPr>
            </w:pPr>
            <w:r>
              <w:rPr>
                <w:rFonts w:hint="eastAsia"/>
                <w:color w:val="auto"/>
              </w:rPr>
              <w:t>*考核方式(Grading)</w:t>
            </w:r>
          </w:p>
        </w:tc>
        <w:tc>
          <w:tcPr>
            <w:tcW w:w="7518" w:type="dxa"/>
            <w:gridSpan w:val="7"/>
            <w:vAlign w:val="center"/>
          </w:tcPr>
          <w:p>
            <w:pPr>
              <w:rPr>
                <w:rFonts w:ascii="宋体" w:hAnsi="宋体" w:cs="Symeteo"/>
                <w:b w:val="0"/>
                <w:bCs w:val="0"/>
                <w:color w:val="auto"/>
              </w:rPr>
            </w:pPr>
            <w:bookmarkStart w:id="8" w:name="OLE_LINK3"/>
            <w:r>
              <w:rPr>
                <w:rFonts w:ascii="宋体" w:hAnsi="宋体" w:cs="Symeteo"/>
                <w:b w:val="0"/>
                <w:bCs w:val="0"/>
                <w:color w:val="auto"/>
              </w:rPr>
              <w:t>考核方式分为平时成绩40%+期末闭卷考试60%</w:t>
            </w:r>
          </w:p>
          <w:p>
            <w:pPr>
              <w:rPr>
                <w:rFonts w:ascii="宋体" w:hAnsi="宋体" w:cs="Symeteo"/>
                <w:b w:val="0"/>
                <w:bCs w:val="0"/>
                <w:color w:val="auto"/>
              </w:rPr>
            </w:pPr>
            <w:r>
              <w:rPr>
                <w:rFonts w:hint="eastAsia" w:ascii="宋体" w:hAnsi="宋体" w:cs="Symeteo"/>
                <w:b w:val="0"/>
                <w:bCs w:val="0"/>
                <w:color w:val="auto"/>
              </w:rPr>
              <w:t>平时成绩包括作业、练习、讨论、考勤和课堂测验。</w:t>
            </w:r>
          </w:p>
          <w:bookmarkEnd w:id="8"/>
          <w:p>
            <w:pPr>
              <w:jc w:val="left"/>
              <w:rPr>
                <w:rFonts w:hint="eastAsia" w:ascii="Times New Roman" w:hAnsi="Times New Roman" w:cs="Times New Roman" w:eastAsiaTheme="minor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2406" w:type="dxa"/>
            <w:vAlign w:val="center"/>
          </w:tcPr>
          <w:p>
            <w:pPr>
              <w:jc w:val="center"/>
              <w:rPr>
                <w:color w:val="auto"/>
              </w:rPr>
            </w:pPr>
            <w:r>
              <w:rPr>
                <w:rFonts w:hint="eastAsia"/>
                <w:color w:val="auto"/>
              </w:rPr>
              <w:t>*教材或参考资料(Textbooks &amp; Other Materials)</w:t>
            </w:r>
          </w:p>
        </w:tc>
        <w:tc>
          <w:tcPr>
            <w:tcW w:w="7518" w:type="dxa"/>
            <w:gridSpan w:val="7"/>
            <w:vAlign w:val="center"/>
          </w:tcPr>
          <w:p>
            <w:pPr>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教材：曼昆，经济学原理第七版微观分册，北京大学出版社2015</w:t>
            </w:r>
          </w:p>
          <w:p>
            <w:pPr>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案例：安泰经济与管理学院课程组编写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406" w:type="dxa"/>
            <w:vAlign w:val="center"/>
          </w:tcPr>
          <w:p>
            <w:pPr>
              <w:jc w:val="center"/>
              <w:rPr>
                <w:color w:val="auto"/>
              </w:rPr>
            </w:pPr>
            <w:r>
              <w:rPr>
                <w:rFonts w:hint="eastAsia"/>
                <w:color w:val="auto"/>
              </w:rPr>
              <w:t>其它（More）</w:t>
            </w:r>
          </w:p>
        </w:tc>
        <w:tc>
          <w:tcPr>
            <w:tcW w:w="7518" w:type="dxa"/>
            <w:gridSpan w:val="7"/>
            <w:vAlign w:val="center"/>
          </w:tcPr>
          <w:p>
            <w:pPr>
              <w:jc w:val="center"/>
              <w:rPr>
                <w:color w:val="auto"/>
              </w:rPr>
            </w:pPr>
            <w:r>
              <w:rPr>
                <w:rFonts w:hint="eastAsia" w:ascii="宋体" w:hAnsi="宋体"/>
                <w:color w:val="auto"/>
                <w:szCs w:val="21"/>
              </w:rPr>
              <w:t>掌握本专业所需要</w:t>
            </w:r>
            <w:r>
              <w:rPr>
                <w:rFonts w:hint="eastAsia" w:ascii="宋体" w:hAnsi="宋体"/>
                <w:color w:val="auto"/>
                <w:szCs w:val="21"/>
                <w:lang w:val="en-US" w:eastAsia="zh-CN"/>
              </w:rPr>
              <w:t>的微观经济学</w:t>
            </w:r>
            <w:r>
              <w:rPr>
                <w:rFonts w:hint="eastAsia" w:ascii="宋体" w:hAnsi="宋体"/>
                <w:color w:val="auto"/>
                <w:szCs w:val="21"/>
              </w:rPr>
              <w:t>的基本理论和基本知识；具备一定的</w:t>
            </w:r>
            <w:r>
              <w:rPr>
                <w:rFonts w:hint="eastAsia" w:ascii="宋体" w:hAnsi="宋体"/>
                <w:color w:val="auto"/>
                <w:szCs w:val="21"/>
                <w:lang w:val="en-US" w:eastAsia="zh-CN"/>
              </w:rPr>
              <w:t>微观经济</w:t>
            </w:r>
            <w:r>
              <w:rPr>
                <w:rFonts w:hint="eastAsia" w:ascii="宋体" w:hAnsi="宋体"/>
                <w:color w:val="auto"/>
                <w:szCs w:val="21"/>
              </w:rPr>
              <w:t>政策分析能力</w:t>
            </w:r>
            <w:r>
              <w:rPr>
                <w:rFonts w:hint="eastAsia" w:ascii="宋体" w:hAnsi="宋体"/>
                <w:color w:val="auto"/>
                <w:szCs w:val="21"/>
                <w:lang w:val="en-US" w:eastAsia="zh-CN"/>
              </w:rPr>
              <w:t>和一定的运用微观经济学的理论方法进行相关的研究能力和解决相关微观经济问题的能力。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406" w:type="dxa"/>
            <w:vAlign w:val="center"/>
          </w:tcPr>
          <w:p>
            <w:pPr>
              <w:jc w:val="center"/>
              <w:rPr>
                <w:color w:val="auto"/>
              </w:rPr>
            </w:pPr>
            <w:r>
              <w:rPr>
                <w:rFonts w:hint="eastAsia"/>
                <w:color w:val="auto"/>
              </w:rPr>
              <w:t>备注（Notes）</w:t>
            </w:r>
          </w:p>
        </w:tc>
        <w:tc>
          <w:tcPr>
            <w:tcW w:w="7518" w:type="dxa"/>
            <w:gridSpan w:val="7"/>
            <w:vAlign w:val="center"/>
          </w:tcPr>
          <w:p>
            <w:pPr>
              <w:jc w:val="center"/>
              <w:rPr>
                <w:color w:val="auto"/>
              </w:rPr>
            </w:pPr>
          </w:p>
        </w:tc>
      </w:tr>
    </w:tbl>
    <w:p>
      <w:pPr>
        <w:spacing w:beforeLines="100"/>
        <w:jc w:val="left"/>
      </w:pPr>
      <w:r>
        <w:rPr>
          <w:rFonts w:hint="eastAsia"/>
        </w:rPr>
        <w:t>备注说明：</w:t>
      </w:r>
    </w:p>
    <w:p>
      <w:pPr>
        <w:spacing w:line="400" w:lineRule="exact"/>
        <w:ind w:firstLine="420" w:firstLineChars="200"/>
      </w:pPr>
      <w:r>
        <w:rPr>
          <w:rFonts w:hint="eastAsia"/>
        </w:rPr>
        <w:t>1．带*内容为必填项。</w:t>
      </w:r>
    </w:p>
    <w:p>
      <w:pPr>
        <w:spacing w:line="400" w:lineRule="exact"/>
      </w:pPr>
    </w:p>
    <w:p>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eteo">
    <w:altName w:val="Segoe Print"/>
    <w:panose1 w:val="000000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Heiti SC Light">
    <w:altName w:val="Arial Unicode MS"/>
    <w:panose1 w:val="00000000000000000000"/>
    <w:charset w:val="50"/>
    <w:family w:val="auto"/>
    <w:pitch w:val="default"/>
    <w:sig w:usb0="00000000" w:usb1="00000000" w:usb2="00000010" w:usb3="00000000" w:csb0="003E0000"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50"/>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41837"/>
    <w:rsid w:val="00046DFD"/>
    <w:rsid w:val="0006061D"/>
    <w:rsid w:val="00065C8F"/>
    <w:rsid w:val="0006665D"/>
    <w:rsid w:val="000923CA"/>
    <w:rsid w:val="000A3107"/>
    <w:rsid w:val="000A548F"/>
    <w:rsid w:val="000B4F6B"/>
    <w:rsid w:val="000B5B61"/>
    <w:rsid w:val="000C125F"/>
    <w:rsid w:val="000C4BA4"/>
    <w:rsid w:val="000F4F4C"/>
    <w:rsid w:val="001132A0"/>
    <w:rsid w:val="00113507"/>
    <w:rsid w:val="00124F58"/>
    <w:rsid w:val="00133ABB"/>
    <w:rsid w:val="00135619"/>
    <w:rsid w:val="00135A6D"/>
    <w:rsid w:val="001473BE"/>
    <w:rsid w:val="00152B75"/>
    <w:rsid w:val="00153410"/>
    <w:rsid w:val="001552DE"/>
    <w:rsid w:val="00160181"/>
    <w:rsid w:val="0017276E"/>
    <w:rsid w:val="00181BE7"/>
    <w:rsid w:val="001A4FE4"/>
    <w:rsid w:val="001C7AD8"/>
    <w:rsid w:val="001D0BF5"/>
    <w:rsid w:val="001E73FD"/>
    <w:rsid w:val="00207DEF"/>
    <w:rsid w:val="00227A34"/>
    <w:rsid w:val="002540C8"/>
    <w:rsid w:val="0026026C"/>
    <w:rsid w:val="0026569D"/>
    <w:rsid w:val="0027360E"/>
    <w:rsid w:val="0028182B"/>
    <w:rsid w:val="0028463A"/>
    <w:rsid w:val="002A157D"/>
    <w:rsid w:val="002A6549"/>
    <w:rsid w:val="002A7980"/>
    <w:rsid w:val="002B0ADE"/>
    <w:rsid w:val="002B6537"/>
    <w:rsid w:val="002D4CDC"/>
    <w:rsid w:val="003036D4"/>
    <w:rsid w:val="0031631A"/>
    <w:rsid w:val="00321BE5"/>
    <w:rsid w:val="003237D3"/>
    <w:rsid w:val="00341CDD"/>
    <w:rsid w:val="00366702"/>
    <w:rsid w:val="00367787"/>
    <w:rsid w:val="003715C0"/>
    <w:rsid w:val="003730D6"/>
    <w:rsid w:val="003761A0"/>
    <w:rsid w:val="00377008"/>
    <w:rsid w:val="003948E3"/>
    <w:rsid w:val="00395246"/>
    <w:rsid w:val="0039570D"/>
    <w:rsid w:val="00397329"/>
    <w:rsid w:val="003C4422"/>
    <w:rsid w:val="003D10F5"/>
    <w:rsid w:val="003E65CC"/>
    <w:rsid w:val="00446816"/>
    <w:rsid w:val="00461685"/>
    <w:rsid w:val="00471CBE"/>
    <w:rsid w:val="00474457"/>
    <w:rsid w:val="00487AD7"/>
    <w:rsid w:val="004921CE"/>
    <w:rsid w:val="004A4AE4"/>
    <w:rsid w:val="004D4153"/>
    <w:rsid w:val="004D62C4"/>
    <w:rsid w:val="004E283B"/>
    <w:rsid w:val="005031D5"/>
    <w:rsid w:val="00511D50"/>
    <w:rsid w:val="00520B0A"/>
    <w:rsid w:val="00565461"/>
    <w:rsid w:val="005669AA"/>
    <w:rsid w:val="00577467"/>
    <w:rsid w:val="00577ECF"/>
    <w:rsid w:val="005B52BE"/>
    <w:rsid w:val="005D6481"/>
    <w:rsid w:val="005F49AB"/>
    <w:rsid w:val="00612901"/>
    <w:rsid w:val="006141DA"/>
    <w:rsid w:val="0061590F"/>
    <w:rsid w:val="006251F3"/>
    <w:rsid w:val="00647F8A"/>
    <w:rsid w:val="00656964"/>
    <w:rsid w:val="00663B60"/>
    <w:rsid w:val="00686943"/>
    <w:rsid w:val="006A13AE"/>
    <w:rsid w:val="006D3645"/>
    <w:rsid w:val="006E1A70"/>
    <w:rsid w:val="006F1849"/>
    <w:rsid w:val="006F49C1"/>
    <w:rsid w:val="00705456"/>
    <w:rsid w:val="00707583"/>
    <w:rsid w:val="0074127F"/>
    <w:rsid w:val="00752CFD"/>
    <w:rsid w:val="00757F88"/>
    <w:rsid w:val="00761500"/>
    <w:rsid w:val="00784A11"/>
    <w:rsid w:val="00795F2D"/>
    <w:rsid w:val="007A19E1"/>
    <w:rsid w:val="007D1053"/>
    <w:rsid w:val="007D4099"/>
    <w:rsid w:val="007D4434"/>
    <w:rsid w:val="007E4B77"/>
    <w:rsid w:val="007F45E6"/>
    <w:rsid w:val="008158EA"/>
    <w:rsid w:val="00823ACC"/>
    <w:rsid w:val="00825C1B"/>
    <w:rsid w:val="00857453"/>
    <w:rsid w:val="00862DD0"/>
    <w:rsid w:val="00890F38"/>
    <w:rsid w:val="008954B7"/>
    <w:rsid w:val="008A7203"/>
    <w:rsid w:val="008E6E53"/>
    <w:rsid w:val="008F7DAE"/>
    <w:rsid w:val="00901F86"/>
    <w:rsid w:val="00904EBA"/>
    <w:rsid w:val="0090604F"/>
    <w:rsid w:val="009202E6"/>
    <w:rsid w:val="00923E3A"/>
    <w:rsid w:val="00931F97"/>
    <w:rsid w:val="009325A7"/>
    <w:rsid w:val="0094583E"/>
    <w:rsid w:val="009521A6"/>
    <w:rsid w:val="009744FC"/>
    <w:rsid w:val="00983A28"/>
    <w:rsid w:val="009A0D3D"/>
    <w:rsid w:val="009A13D5"/>
    <w:rsid w:val="009A1690"/>
    <w:rsid w:val="009C2014"/>
    <w:rsid w:val="009D37C7"/>
    <w:rsid w:val="009E73FA"/>
    <w:rsid w:val="00A16565"/>
    <w:rsid w:val="00A3078F"/>
    <w:rsid w:val="00A37564"/>
    <w:rsid w:val="00A54CA9"/>
    <w:rsid w:val="00A61B1F"/>
    <w:rsid w:val="00A74FD4"/>
    <w:rsid w:val="00A874E8"/>
    <w:rsid w:val="00A960D0"/>
    <w:rsid w:val="00AC0E1A"/>
    <w:rsid w:val="00AC1B9C"/>
    <w:rsid w:val="00AC5156"/>
    <w:rsid w:val="00AD0114"/>
    <w:rsid w:val="00AD3765"/>
    <w:rsid w:val="00AD7089"/>
    <w:rsid w:val="00AD7DBD"/>
    <w:rsid w:val="00AD7E02"/>
    <w:rsid w:val="00AE6C69"/>
    <w:rsid w:val="00AF7E33"/>
    <w:rsid w:val="00B05FFC"/>
    <w:rsid w:val="00B10595"/>
    <w:rsid w:val="00B10EFA"/>
    <w:rsid w:val="00B17C5F"/>
    <w:rsid w:val="00B20254"/>
    <w:rsid w:val="00B328AD"/>
    <w:rsid w:val="00B41900"/>
    <w:rsid w:val="00B531BC"/>
    <w:rsid w:val="00B74383"/>
    <w:rsid w:val="00B96189"/>
    <w:rsid w:val="00B970D8"/>
    <w:rsid w:val="00BB2F0A"/>
    <w:rsid w:val="00BC0503"/>
    <w:rsid w:val="00BE022B"/>
    <w:rsid w:val="00BE3AD1"/>
    <w:rsid w:val="00C040DE"/>
    <w:rsid w:val="00C32E3E"/>
    <w:rsid w:val="00C46B87"/>
    <w:rsid w:val="00C55354"/>
    <w:rsid w:val="00C73038"/>
    <w:rsid w:val="00C85828"/>
    <w:rsid w:val="00CB685A"/>
    <w:rsid w:val="00CF32A8"/>
    <w:rsid w:val="00CF7312"/>
    <w:rsid w:val="00D05DC7"/>
    <w:rsid w:val="00D130CC"/>
    <w:rsid w:val="00D1758F"/>
    <w:rsid w:val="00D23BC7"/>
    <w:rsid w:val="00D41A07"/>
    <w:rsid w:val="00D43323"/>
    <w:rsid w:val="00D44335"/>
    <w:rsid w:val="00D47A4D"/>
    <w:rsid w:val="00D51EAF"/>
    <w:rsid w:val="00D644B5"/>
    <w:rsid w:val="00D73A3C"/>
    <w:rsid w:val="00D85250"/>
    <w:rsid w:val="00D858FF"/>
    <w:rsid w:val="00D97D4E"/>
    <w:rsid w:val="00DA70BB"/>
    <w:rsid w:val="00DB5794"/>
    <w:rsid w:val="00DC7BDC"/>
    <w:rsid w:val="00DF671F"/>
    <w:rsid w:val="00E025AD"/>
    <w:rsid w:val="00E06426"/>
    <w:rsid w:val="00E10351"/>
    <w:rsid w:val="00E30BA9"/>
    <w:rsid w:val="00E43921"/>
    <w:rsid w:val="00E54B0F"/>
    <w:rsid w:val="00E5505D"/>
    <w:rsid w:val="00E8597D"/>
    <w:rsid w:val="00E85F6E"/>
    <w:rsid w:val="00E90402"/>
    <w:rsid w:val="00E953DB"/>
    <w:rsid w:val="00EA259D"/>
    <w:rsid w:val="00EB20C0"/>
    <w:rsid w:val="00EC1070"/>
    <w:rsid w:val="00EC42BD"/>
    <w:rsid w:val="00ED2940"/>
    <w:rsid w:val="00ED30B5"/>
    <w:rsid w:val="00F262EB"/>
    <w:rsid w:val="00F46C0A"/>
    <w:rsid w:val="00F746B7"/>
    <w:rsid w:val="00FA73AC"/>
    <w:rsid w:val="00FC687D"/>
    <w:rsid w:val="00FE20EB"/>
    <w:rsid w:val="00FE3349"/>
    <w:rsid w:val="00FE4D40"/>
    <w:rsid w:val="030E43B8"/>
    <w:rsid w:val="05D959DD"/>
    <w:rsid w:val="08DC77DE"/>
    <w:rsid w:val="0BB871EA"/>
    <w:rsid w:val="0FF1462A"/>
    <w:rsid w:val="15A30C51"/>
    <w:rsid w:val="1A69279E"/>
    <w:rsid w:val="1CAE47B7"/>
    <w:rsid w:val="1E935DDA"/>
    <w:rsid w:val="1F722FC5"/>
    <w:rsid w:val="29C43008"/>
    <w:rsid w:val="2CF268A7"/>
    <w:rsid w:val="2D0F1949"/>
    <w:rsid w:val="2E722D77"/>
    <w:rsid w:val="32D70F2F"/>
    <w:rsid w:val="387B4F60"/>
    <w:rsid w:val="4172124F"/>
    <w:rsid w:val="43B8670D"/>
    <w:rsid w:val="4B1C6108"/>
    <w:rsid w:val="4C626643"/>
    <w:rsid w:val="4E947D66"/>
    <w:rsid w:val="4EE20642"/>
    <w:rsid w:val="4FF03DFC"/>
    <w:rsid w:val="50B0494C"/>
    <w:rsid w:val="54620F21"/>
    <w:rsid w:val="555A4D4A"/>
    <w:rsid w:val="55DA474C"/>
    <w:rsid w:val="57D414D1"/>
    <w:rsid w:val="58A52858"/>
    <w:rsid w:val="5C8E4A91"/>
    <w:rsid w:val="5E8438FF"/>
    <w:rsid w:val="5F0753EA"/>
    <w:rsid w:val="640870AD"/>
    <w:rsid w:val="69472603"/>
    <w:rsid w:val="69FF046A"/>
    <w:rsid w:val="6B082969"/>
    <w:rsid w:val="6C95007B"/>
    <w:rsid w:val="72F711D1"/>
    <w:rsid w:val="73741839"/>
    <w:rsid w:val="742776F9"/>
    <w:rsid w:val="750B1043"/>
    <w:rsid w:val="76DD3EE1"/>
    <w:rsid w:val="7CEB015D"/>
    <w:rsid w:val="7EF30145"/>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uiPriority w:val="99"/>
    <w:rPr>
      <w:color w:val="0000FF"/>
      <w:u w:val="non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List Paragraph"/>
    <w:basedOn w:val="1"/>
    <w:qFormat/>
    <w:uiPriority w:val="34"/>
    <w:pPr>
      <w:ind w:firstLine="420" w:firstLineChars="200"/>
    </w:pPr>
  </w:style>
  <w:style w:type="paragraph" w:customStyle="1" w:styleId="11">
    <w:name w:val="样式2"/>
    <w:basedOn w:val="1"/>
    <w:qFormat/>
    <w:uiPriority w:val="0"/>
    <w:rPr>
      <w:rFonts w:ascii="宋体" w:hAnsi="宋体" w:eastAsia="宋体" w:cs="Symeteo"/>
      <w:bCs/>
      <w:color w:val="FF0000"/>
      <w:sz w:val="24"/>
      <w:szCs w:val="24"/>
    </w:rPr>
  </w:style>
  <w:style w:type="character" w:customStyle="1" w:styleId="12">
    <w:name w:val="批注框文本 Char"/>
    <w:basedOn w:val="5"/>
    <w:link w:val="2"/>
    <w:semiHidden/>
    <w:qFormat/>
    <w:uiPriority w:val="99"/>
    <w:rPr>
      <w:sz w:val="18"/>
      <w:szCs w:val="18"/>
    </w:rPr>
  </w:style>
  <w:style w:type="character" w:customStyle="1" w:styleId="13">
    <w:name w:val="页眉 Char"/>
    <w:basedOn w:val="5"/>
    <w:link w:val="4"/>
    <w:uiPriority w:val="99"/>
    <w:rPr>
      <w:sz w:val="18"/>
      <w:szCs w:val="18"/>
    </w:rPr>
  </w:style>
  <w:style w:type="character" w:customStyle="1" w:styleId="14">
    <w:name w:val="页脚 Char"/>
    <w:basedOn w:val="5"/>
    <w:link w:val="3"/>
    <w:qFormat/>
    <w:uiPriority w:val="99"/>
    <w:rPr>
      <w:sz w:val="18"/>
      <w:szCs w:val="18"/>
    </w:rPr>
  </w:style>
  <w:style w:type="character" w:customStyle="1" w:styleId="15">
    <w:name w:val="hps"/>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173</Words>
  <Characters>988</Characters>
  <Lines>8</Lines>
  <Paragraphs>2</Paragraphs>
  <TotalTime>0</TotalTime>
  <ScaleCrop>false</ScaleCrop>
  <LinksUpToDate>false</LinksUpToDate>
  <CharactersWithSpaces>1159</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2016-01-08T02:12:00Z</dcterms:created>
  <dc:creator>xiqiang yang</dc:creator>
  <cp:lastModifiedBy>jh</cp:lastModifiedBy>
  <cp:lastPrinted>2014-04-28T01:34:00Z</cp:lastPrinted>
  <dcterms:modified xsi:type="dcterms:W3CDTF">2016-10-24T04:51:27Z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